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98" w:rsidRPr="001911F1" w:rsidRDefault="005A6F98" w:rsidP="00B33B02">
      <w:pPr>
        <w:pStyle w:val="NormalWeb"/>
        <w:shd w:val="clear" w:color="auto" w:fill="FFFFFF"/>
        <w:jc w:val="center"/>
        <w:rPr>
          <w:rFonts w:asciiTheme="minorHAnsi" w:hAnsiTheme="minorHAnsi"/>
          <w:b/>
        </w:rPr>
      </w:pPr>
      <w:bookmarkStart w:id="0" w:name="_GoBack"/>
      <w:bookmarkEnd w:id="0"/>
      <w:r w:rsidRPr="00355594">
        <w:rPr>
          <w:rFonts w:ascii="Calibri" w:hAnsi="Calibri"/>
          <w:b/>
          <w:i/>
          <w:smallCaps/>
          <w:noProof/>
          <w:sz w:val="8"/>
          <w:szCs w:val="8"/>
        </w:rPr>
        <w:drawing>
          <wp:anchor distT="0" distB="0" distL="114300" distR="114300" simplePos="0" relativeHeight="251659264" behindDoc="0" locked="0" layoutInCell="1" allowOverlap="1">
            <wp:simplePos x="0" y="0"/>
            <wp:positionH relativeFrom="margin">
              <wp:posOffset>2394585</wp:posOffset>
            </wp:positionH>
            <wp:positionV relativeFrom="paragraph">
              <wp:posOffset>0</wp:posOffset>
            </wp:positionV>
            <wp:extent cx="956945" cy="1071245"/>
            <wp:effectExtent l="0" t="0" r="0" b="0"/>
            <wp:wrapTopAndBottom/>
            <wp:docPr id="2" name="Picture 2" descr="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04E">
        <w:rPr>
          <w:rFonts w:ascii="Calibri" w:hAnsi="Calibri"/>
          <w:b/>
          <w:i/>
          <w:smallCaps/>
        </w:rPr>
        <w:t>Preserving our heritage</w:t>
      </w:r>
    </w:p>
    <w:p w:rsidR="005A6F98" w:rsidRPr="001911F1" w:rsidRDefault="005A6F98" w:rsidP="005A6F98">
      <w:pPr>
        <w:pStyle w:val="NoSpacing"/>
        <w:jc w:val="center"/>
      </w:pPr>
      <w:r w:rsidRPr="001911F1">
        <w:t xml:space="preserve">PO </w:t>
      </w:r>
      <w:smartTag w:uri="urn:schemas-microsoft-com:office:smarttags" w:element="stockticker">
        <w:r w:rsidRPr="001911F1">
          <w:t>Box</w:t>
        </w:r>
      </w:smartTag>
      <w:r w:rsidRPr="001911F1">
        <w:t xml:space="preserve"> 85, Hunters Hill, NSW 2110</w:t>
      </w:r>
    </w:p>
    <w:p w:rsidR="001911F1" w:rsidRDefault="005E6818" w:rsidP="001911F1">
      <w:pPr>
        <w:pStyle w:val="NoSpacing"/>
        <w:jc w:val="center"/>
        <w:rPr>
          <w:sz w:val="18"/>
          <w:szCs w:val="18"/>
        </w:rPr>
      </w:pPr>
      <w:hyperlink r:id="rId9" w:history="1">
        <w:r w:rsidR="005A6F98" w:rsidRPr="001911F1">
          <w:rPr>
            <w:rStyle w:val="Hyperlink"/>
            <w:color w:val="auto"/>
            <w:sz w:val="18"/>
            <w:szCs w:val="18"/>
          </w:rPr>
          <w:t>www.huntershilltrust.org.au</w:t>
        </w:r>
      </w:hyperlink>
    </w:p>
    <w:p w:rsidR="001911F1" w:rsidRPr="001911F1" w:rsidRDefault="001911F1" w:rsidP="005306E3">
      <w:pPr>
        <w:pStyle w:val="NoSpacing"/>
      </w:pPr>
    </w:p>
    <w:p w:rsidR="008C2781" w:rsidRDefault="008C2781" w:rsidP="005306E3">
      <w:pPr>
        <w:pStyle w:val="NoSpacing"/>
        <w:rPr>
          <w:b/>
          <w:sz w:val="24"/>
        </w:rPr>
      </w:pPr>
    </w:p>
    <w:p w:rsidR="00037B14" w:rsidRPr="004F300F" w:rsidRDefault="00037B14" w:rsidP="005306E3">
      <w:pPr>
        <w:pStyle w:val="NoSpacing"/>
        <w:rPr>
          <w:rFonts w:ascii="Arial" w:hAnsi="Arial" w:cs="Arial"/>
          <w:b/>
        </w:rPr>
      </w:pPr>
      <w:r w:rsidRPr="004F300F">
        <w:rPr>
          <w:rFonts w:ascii="Arial" w:hAnsi="Arial" w:cs="Arial"/>
          <w:b/>
        </w:rPr>
        <w:t>FAO: The Mayor, Councillors &amp; General Manager</w:t>
      </w:r>
    </w:p>
    <w:p w:rsidR="005306E3" w:rsidRPr="004F300F" w:rsidRDefault="005306E3" w:rsidP="005306E3">
      <w:pPr>
        <w:pStyle w:val="NoSpacing"/>
        <w:rPr>
          <w:rFonts w:ascii="Arial" w:hAnsi="Arial" w:cs="Arial"/>
        </w:rPr>
      </w:pPr>
    </w:p>
    <w:p w:rsidR="00037B14" w:rsidRPr="004F300F" w:rsidRDefault="004F300F" w:rsidP="005306E3">
      <w:pPr>
        <w:pStyle w:val="NoSpacing"/>
        <w:rPr>
          <w:rFonts w:ascii="Arial" w:hAnsi="Arial" w:cs="Arial"/>
          <w:b/>
          <w:bCs/>
        </w:rPr>
      </w:pPr>
      <w:r w:rsidRPr="004F300F">
        <w:rPr>
          <w:rFonts w:ascii="Arial" w:hAnsi="Arial" w:cs="Arial"/>
          <w:b/>
          <w:bCs/>
        </w:rPr>
        <w:t xml:space="preserve">SUBMISSION FOR FIGTREE PARK </w:t>
      </w:r>
      <w:r>
        <w:rPr>
          <w:rFonts w:ascii="Arial" w:hAnsi="Arial" w:cs="Arial"/>
          <w:b/>
          <w:bCs/>
        </w:rPr>
        <w:t xml:space="preserve">- </w:t>
      </w:r>
      <w:r w:rsidRPr="004F300F">
        <w:rPr>
          <w:rFonts w:ascii="Arial" w:hAnsi="Arial" w:cs="Arial"/>
          <w:b/>
          <w:bCs/>
        </w:rPr>
        <w:t>NSW PUBLIC SPACES LEGACY PROGRAM</w:t>
      </w:r>
    </w:p>
    <w:p w:rsidR="005306E3" w:rsidRPr="004F300F" w:rsidRDefault="005306E3" w:rsidP="005306E3">
      <w:pPr>
        <w:pStyle w:val="NoSpacing"/>
        <w:rPr>
          <w:rFonts w:ascii="Arial" w:hAnsi="Arial" w:cs="Arial"/>
        </w:rPr>
      </w:pPr>
    </w:p>
    <w:p w:rsidR="005306E3" w:rsidRPr="00B33B02" w:rsidRDefault="005306E3" w:rsidP="005306E3">
      <w:pPr>
        <w:pStyle w:val="NoSpacing"/>
        <w:rPr>
          <w:rFonts w:ascii="Arial" w:hAnsi="Arial" w:cs="Arial"/>
          <w:sz w:val="16"/>
        </w:rPr>
      </w:pPr>
    </w:p>
    <w:p w:rsidR="00B33B02" w:rsidRDefault="00037B14" w:rsidP="004F300F">
      <w:pPr>
        <w:pStyle w:val="NoSpacing"/>
        <w:ind w:right="-188"/>
        <w:rPr>
          <w:rFonts w:ascii="Arial" w:hAnsi="Arial" w:cs="Arial"/>
          <w:color w:val="000000"/>
        </w:rPr>
      </w:pPr>
      <w:r w:rsidRPr="004F300F">
        <w:rPr>
          <w:rFonts w:ascii="Arial" w:hAnsi="Arial" w:cs="Arial"/>
        </w:rPr>
        <w:t xml:space="preserve">The Hunters Hill Trust </w:t>
      </w:r>
      <w:r w:rsidR="004F300F">
        <w:rPr>
          <w:rFonts w:ascii="Arial" w:hAnsi="Arial" w:cs="Arial"/>
        </w:rPr>
        <w:t xml:space="preserve">is </w:t>
      </w:r>
      <w:r w:rsidR="004F300F" w:rsidRPr="004F300F">
        <w:rPr>
          <w:rFonts w:ascii="Arial" w:hAnsi="Arial" w:cs="Arial"/>
          <w:color w:val="000000"/>
        </w:rPr>
        <w:t>responding to Council’s invitation to provide feedback and suggestions regarding the NSW Public Spaces Legacy Program Grant for Figtree Park.</w:t>
      </w:r>
      <w:r w:rsidR="004F300F" w:rsidRPr="004F300F">
        <w:rPr>
          <w:rFonts w:ascii="Arial" w:hAnsi="Arial" w:cs="Arial"/>
          <w:color w:val="000000"/>
        </w:rPr>
        <w:br/>
      </w:r>
      <w:r w:rsidR="004F300F" w:rsidRPr="004F300F">
        <w:rPr>
          <w:rFonts w:ascii="Arial" w:hAnsi="Arial" w:cs="Arial"/>
          <w:color w:val="000000"/>
        </w:rPr>
        <w:br/>
        <w:t>Figtree Park is highly valued by locals as a 'green oasis'.  It provides a place for passive and active enjoyment and an open-air refuge for all age groups.</w:t>
      </w:r>
      <w:r w:rsidR="0067558F">
        <w:rPr>
          <w:rFonts w:ascii="Arial" w:hAnsi="Arial" w:cs="Arial"/>
          <w:color w:val="000000"/>
        </w:rPr>
        <w:t xml:space="preserve"> </w:t>
      </w:r>
      <w:r w:rsidR="004F300F" w:rsidRPr="004F300F">
        <w:rPr>
          <w:rFonts w:ascii="Arial" w:hAnsi="Arial" w:cs="Arial"/>
          <w:color w:val="000000"/>
        </w:rPr>
        <w:t xml:space="preserve"> Far from being 'underutilised', as Council's own research has shown, it is in fact in constant use for quiet relaxation, </w:t>
      </w:r>
      <w:r w:rsidR="004F300F">
        <w:rPr>
          <w:rFonts w:ascii="Arial" w:hAnsi="Arial" w:cs="Arial"/>
          <w:color w:val="000000"/>
        </w:rPr>
        <w:t>recreation,</w:t>
      </w:r>
      <w:r w:rsidR="004F300F" w:rsidRPr="004F300F">
        <w:rPr>
          <w:rFonts w:ascii="Arial" w:hAnsi="Arial" w:cs="Arial"/>
          <w:color w:val="000000"/>
        </w:rPr>
        <w:t xml:space="preserve"> exercise, dog walking and socializing. This has been particularly important during the pandemic.</w:t>
      </w:r>
      <w:r w:rsidR="004F300F" w:rsidRPr="004F300F">
        <w:rPr>
          <w:rFonts w:ascii="Arial" w:hAnsi="Arial" w:cs="Arial"/>
          <w:color w:val="000000"/>
        </w:rPr>
        <w:br/>
      </w:r>
      <w:r w:rsidR="004F300F" w:rsidRPr="004F300F">
        <w:rPr>
          <w:rFonts w:ascii="Arial" w:hAnsi="Arial" w:cs="Arial"/>
          <w:color w:val="000000"/>
        </w:rPr>
        <w:br/>
        <w:t xml:space="preserve">One of the major requirements for the many young families who frequent the park is the need for play equipment for their pre-school children.  Older children are already </w:t>
      </w:r>
      <w:r w:rsidR="007C3C25">
        <w:rPr>
          <w:rFonts w:ascii="Arial" w:hAnsi="Arial" w:cs="Arial"/>
          <w:color w:val="000000"/>
        </w:rPr>
        <w:t>provided</w:t>
      </w:r>
      <w:r w:rsidR="004F300F" w:rsidRPr="004F300F">
        <w:rPr>
          <w:rFonts w:ascii="Arial" w:hAnsi="Arial" w:cs="Arial"/>
          <w:color w:val="000000"/>
        </w:rPr>
        <w:t xml:space="preserve"> for with the new play space at the Priory and playgrounds at Boronia Park, Church Street, High Street and Hillcrest Avenu</w:t>
      </w:r>
      <w:r w:rsidR="007C3C25">
        <w:rPr>
          <w:rFonts w:ascii="Arial" w:hAnsi="Arial" w:cs="Arial"/>
          <w:color w:val="000000"/>
        </w:rPr>
        <w:t>e, in addition to the Skatepark.</w:t>
      </w:r>
      <w:r w:rsidR="004F300F" w:rsidRPr="004F300F">
        <w:rPr>
          <w:rFonts w:ascii="Arial" w:hAnsi="Arial" w:cs="Arial"/>
          <w:color w:val="000000"/>
        </w:rPr>
        <w:t>  Therefore</w:t>
      </w:r>
      <w:r w:rsidR="004F300F" w:rsidRPr="004F300F">
        <w:rPr>
          <w:rStyle w:val="gmaildefault"/>
          <w:rFonts w:ascii="Arial" w:hAnsi="Arial" w:cs="Arial"/>
          <w:color w:val="000000"/>
        </w:rPr>
        <w:t xml:space="preserve"> </w:t>
      </w:r>
      <w:r w:rsidR="004F300F" w:rsidRPr="004F300F">
        <w:rPr>
          <w:rFonts w:ascii="Arial" w:hAnsi="Arial" w:cs="Arial"/>
          <w:color w:val="000000"/>
        </w:rPr>
        <w:t>a small play park for the very young,</w:t>
      </w:r>
      <w:r w:rsidR="004F300F" w:rsidRPr="004F300F">
        <w:rPr>
          <w:rStyle w:val="gmaildefault"/>
          <w:rFonts w:ascii="Arial" w:hAnsi="Arial" w:cs="Arial"/>
          <w:color w:val="000000"/>
        </w:rPr>
        <w:t xml:space="preserve"> </w:t>
      </w:r>
      <w:r w:rsidR="004F300F" w:rsidRPr="004F300F">
        <w:rPr>
          <w:rFonts w:ascii="Arial" w:hAnsi="Arial" w:cs="Arial"/>
        </w:rPr>
        <w:t>reinstated in its previous location to ensure no encroachment on the</w:t>
      </w:r>
      <w:r w:rsidR="004F300F" w:rsidRPr="004F300F">
        <w:rPr>
          <w:rStyle w:val="gmaildefault"/>
          <w:rFonts w:ascii="Arial" w:hAnsi="Arial" w:cs="Arial"/>
        </w:rPr>
        <w:t xml:space="preserve"> </w:t>
      </w:r>
      <w:r w:rsidR="004F300F" w:rsidRPr="004F300F">
        <w:rPr>
          <w:rFonts w:ascii="Arial" w:hAnsi="Arial" w:cs="Arial"/>
        </w:rPr>
        <w:t xml:space="preserve">limited </w:t>
      </w:r>
      <w:r w:rsidR="0067558F">
        <w:rPr>
          <w:rFonts w:ascii="Arial" w:hAnsi="Arial" w:cs="Arial"/>
        </w:rPr>
        <w:t xml:space="preserve">amount of </w:t>
      </w:r>
      <w:r w:rsidR="004F300F" w:rsidRPr="004F300F">
        <w:rPr>
          <w:rFonts w:ascii="Arial" w:hAnsi="Arial" w:cs="Arial"/>
        </w:rPr>
        <w:t>open space, would be very well received.</w:t>
      </w:r>
      <w:r w:rsidR="004F300F" w:rsidRPr="004F300F">
        <w:rPr>
          <w:rFonts w:ascii="Arial" w:hAnsi="Arial" w:cs="Arial"/>
          <w:color w:val="000000"/>
        </w:rPr>
        <w:br/>
      </w:r>
      <w:r w:rsidR="004F300F" w:rsidRPr="004F300F">
        <w:rPr>
          <w:rFonts w:ascii="Arial" w:hAnsi="Arial" w:cs="Arial"/>
          <w:color w:val="000000"/>
        </w:rPr>
        <w:br/>
        <w:t>Noise reducing dense plan</w:t>
      </w:r>
      <w:r w:rsidR="007C3C25">
        <w:rPr>
          <w:rFonts w:ascii="Arial" w:hAnsi="Arial" w:cs="Arial"/>
          <w:color w:val="000000"/>
        </w:rPr>
        <w:t>ting and perhaps earth mounds where</w:t>
      </w:r>
      <w:r w:rsidR="004F300F" w:rsidRPr="004F300F">
        <w:rPr>
          <w:rFonts w:ascii="Arial" w:hAnsi="Arial" w:cs="Arial"/>
          <w:color w:val="000000"/>
        </w:rPr>
        <w:t xml:space="preserve"> appropriate</w:t>
      </w:r>
      <w:r w:rsidR="007C3C25">
        <w:rPr>
          <w:rFonts w:ascii="Arial" w:hAnsi="Arial" w:cs="Arial"/>
          <w:color w:val="000000"/>
        </w:rPr>
        <w:t xml:space="preserve"> as well as safety</w:t>
      </w:r>
      <w:r w:rsidR="004F300F" w:rsidRPr="004F300F">
        <w:rPr>
          <w:rFonts w:ascii="Arial" w:hAnsi="Arial" w:cs="Arial"/>
          <w:color w:val="000000"/>
        </w:rPr>
        <w:t xml:space="preserve"> fencing should be installed along Ryde Road to maximize the u</w:t>
      </w:r>
      <w:r w:rsidR="007C3C25">
        <w:rPr>
          <w:rFonts w:ascii="Arial" w:hAnsi="Arial" w:cs="Arial"/>
          <w:color w:val="000000"/>
        </w:rPr>
        <w:t>sability of the green s</w:t>
      </w:r>
      <w:r w:rsidR="0067558F">
        <w:rPr>
          <w:rFonts w:ascii="Arial" w:hAnsi="Arial" w:cs="Arial"/>
          <w:color w:val="000000"/>
        </w:rPr>
        <w:t>pace and</w:t>
      </w:r>
      <w:r w:rsidR="004F300F" w:rsidRPr="004F300F">
        <w:rPr>
          <w:rFonts w:ascii="Arial" w:hAnsi="Arial" w:cs="Arial"/>
          <w:color w:val="000000"/>
        </w:rPr>
        <w:t xml:space="preserve"> in addition, there is</w:t>
      </w:r>
      <w:r w:rsidR="00B33B02">
        <w:rPr>
          <w:rFonts w:ascii="Arial" w:hAnsi="Arial" w:cs="Arial"/>
          <w:color w:val="000000"/>
        </w:rPr>
        <w:t xml:space="preserve"> a need for more shade trees, picnic</w:t>
      </w:r>
      <w:r w:rsidR="004F300F" w:rsidRPr="004F300F">
        <w:rPr>
          <w:rFonts w:ascii="Arial" w:hAnsi="Arial" w:cs="Arial"/>
          <w:color w:val="000000"/>
        </w:rPr>
        <w:t xml:space="preserve"> </w:t>
      </w:r>
      <w:r w:rsidR="00B33B02">
        <w:rPr>
          <w:rFonts w:ascii="Arial" w:hAnsi="Arial" w:cs="Arial"/>
          <w:color w:val="000000"/>
        </w:rPr>
        <w:t xml:space="preserve">tables and </w:t>
      </w:r>
      <w:r w:rsidR="004F300F" w:rsidRPr="004F300F">
        <w:rPr>
          <w:rFonts w:ascii="Arial" w:hAnsi="Arial" w:cs="Arial"/>
          <w:color w:val="000000"/>
        </w:rPr>
        <w:t>seating.  A key goal of the State Strategic Plan for Crown Land 2031 is to manage open spaces for climate change resilience, so maintaining and enhancing Figtree Park with porous grassed areas, increased biodiversity, tree cover and rainwater capture will satisfy this requirement and the needs of park users.</w:t>
      </w:r>
      <w:r w:rsidR="004F300F" w:rsidRPr="004F300F">
        <w:rPr>
          <w:rFonts w:ascii="Arial" w:hAnsi="Arial" w:cs="Arial"/>
          <w:color w:val="000000"/>
        </w:rPr>
        <w:br/>
      </w:r>
      <w:r w:rsidR="004F300F" w:rsidRPr="004F300F">
        <w:rPr>
          <w:rFonts w:ascii="Arial" w:hAnsi="Arial" w:cs="Arial"/>
          <w:color w:val="000000"/>
        </w:rPr>
        <w:br/>
        <w:t xml:space="preserve">The necessity for a toilet block has not been </w:t>
      </w:r>
      <w:r w:rsidR="007C3C25">
        <w:rPr>
          <w:rFonts w:ascii="Arial" w:hAnsi="Arial" w:cs="Arial"/>
          <w:color w:val="000000"/>
        </w:rPr>
        <w:t xml:space="preserve">strongly </w:t>
      </w:r>
      <w:r w:rsidR="004F300F" w:rsidRPr="004F300F">
        <w:rPr>
          <w:rFonts w:ascii="Arial" w:hAnsi="Arial" w:cs="Arial"/>
          <w:color w:val="000000"/>
        </w:rPr>
        <w:t>identified in community consultations, especially not one of the scale envisaged in the Council proposal.  There is concern that this type of structure will attract vandalism and graffiti and</w:t>
      </w:r>
      <w:r w:rsidR="007C3C25">
        <w:rPr>
          <w:rFonts w:ascii="Arial" w:hAnsi="Arial" w:cs="Arial"/>
          <w:color w:val="000000"/>
        </w:rPr>
        <w:t xml:space="preserve"> require ongoing maintenance.  However i</w:t>
      </w:r>
      <w:r w:rsidR="004F300F" w:rsidRPr="004F300F">
        <w:rPr>
          <w:rFonts w:ascii="Arial" w:hAnsi="Arial" w:cs="Arial"/>
          <w:color w:val="000000"/>
        </w:rPr>
        <w:t>f there is a proven need for more facilities, an option to make the toilets in the community hall available to the public could be explored.</w:t>
      </w:r>
      <w:r w:rsidR="004F300F" w:rsidRPr="004F300F">
        <w:rPr>
          <w:rFonts w:ascii="Arial" w:hAnsi="Arial" w:cs="Arial"/>
          <w:color w:val="000000"/>
        </w:rPr>
        <w:br/>
      </w:r>
      <w:r w:rsidR="004F300F" w:rsidRPr="004F300F">
        <w:rPr>
          <w:rFonts w:ascii="Arial" w:hAnsi="Arial" w:cs="Arial"/>
          <w:color w:val="000000"/>
        </w:rPr>
        <w:br/>
        <w:t xml:space="preserve">Limiting lighting around the perimeter of the park is acceptable but if the suggestion is that lighting should be erected inside the area, then there could be unintended </w:t>
      </w:r>
      <w:r w:rsidR="00B33B02">
        <w:rPr>
          <w:rFonts w:ascii="Arial" w:hAnsi="Arial" w:cs="Arial"/>
          <w:color w:val="000000"/>
        </w:rPr>
        <w:t>consequences.</w:t>
      </w:r>
    </w:p>
    <w:p w:rsidR="00B33B02" w:rsidRDefault="004F300F" w:rsidP="004F300F">
      <w:pPr>
        <w:pStyle w:val="NoSpacing"/>
        <w:ind w:right="-188"/>
        <w:rPr>
          <w:rFonts w:ascii="Arial" w:hAnsi="Arial" w:cs="Arial"/>
          <w:color w:val="000000"/>
        </w:rPr>
      </w:pPr>
      <w:r w:rsidRPr="004F300F">
        <w:rPr>
          <w:rFonts w:ascii="Arial" w:hAnsi="Arial" w:cs="Arial"/>
          <w:color w:val="000000"/>
        </w:rPr>
        <w:t xml:space="preserve">Apart from the disruption to our nocturnal native wildlife, after hours use of the park with the inevitable problems of increased noise, rubbish and noisy gatherings could affect residents, as housing is in close proximity to the Park.  Families with young children and those in the Respite Centre and care homes could be adversely affected.  The use of the Croquet Club after 8pm is not allowed </w:t>
      </w:r>
      <w:r w:rsidR="0067558F">
        <w:rPr>
          <w:rFonts w:ascii="Arial" w:hAnsi="Arial" w:cs="Arial"/>
          <w:color w:val="000000"/>
        </w:rPr>
        <w:t>for this very reason.</w:t>
      </w:r>
      <w:r w:rsidRPr="004F300F">
        <w:rPr>
          <w:rFonts w:ascii="Arial" w:hAnsi="Arial" w:cs="Arial"/>
          <w:color w:val="000000"/>
        </w:rPr>
        <w:br/>
      </w:r>
      <w:r w:rsidRPr="004F300F">
        <w:rPr>
          <w:rFonts w:ascii="Arial" w:hAnsi="Arial" w:cs="Arial"/>
          <w:color w:val="000000"/>
        </w:rPr>
        <w:br/>
        <w:t>Figtree Park is not an appropriate location for 'events' - open green space is limited and the all-grass surface churns into mud very easily.  Parking is already impossible in the area and event traffic is likely to cause major congestion.</w:t>
      </w:r>
      <w:r w:rsidR="0067558F">
        <w:rPr>
          <w:rFonts w:ascii="Arial" w:hAnsi="Arial" w:cs="Arial"/>
          <w:color w:val="000000"/>
        </w:rPr>
        <w:t xml:space="preserve"> </w:t>
      </w:r>
      <w:r w:rsidRPr="004F300F">
        <w:rPr>
          <w:rFonts w:ascii="Arial" w:hAnsi="Arial" w:cs="Arial"/>
          <w:color w:val="000000"/>
        </w:rPr>
        <w:t xml:space="preserve"> Other nearby and much larger parkland areas are already well positioned to hold the many local events that the community enjoys.</w:t>
      </w:r>
      <w:r w:rsidRPr="004F300F">
        <w:rPr>
          <w:rFonts w:ascii="Arial" w:hAnsi="Arial" w:cs="Arial"/>
          <w:color w:val="000000"/>
        </w:rPr>
        <w:br/>
      </w:r>
      <w:r w:rsidRPr="004F300F">
        <w:rPr>
          <w:rFonts w:ascii="Arial" w:hAnsi="Arial" w:cs="Arial"/>
          <w:color w:val="000000"/>
        </w:rPr>
        <w:lastRenderedPageBreak/>
        <w:br/>
      </w:r>
    </w:p>
    <w:p w:rsidR="00B33B02" w:rsidRDefault="00B33B02" w:rsidP="004F300F">
      <w:pPr>
        <w:pStyle w:val="NoSpacing"/>
        <w:ind w:right="-188"/>
        <w:rPr>
          <w:rFonts w:ascii="Arial" w:hAnsi="Arial" w:cs="Arial"/>
          <w:color w:val="000000"/>
        </w:rPr>
      </w:pPr>
    </w:p>
    <w:p w:rsidR="0067558F" w:rsidRDefault="0067558F" w:rsidP="004F300F">
      <w:pPr>
        <w:pStyle w:val="NoSpacing"/>
        <w:ind w:right="-188"/>
        <w:rPr>
          <w:rFonts w:ascii="Arial" w:hAnsi="Arial" w:cs="Arial"/>
          <w:color w:val="000000"/>
        </w:rPr>
      </w:pPr>
    </w:p>
    <w:p w:rsidR="004F300F" w:rsidRDefault="004F300F" w:rsidP="004F300F">
      <w:pPr>
        <w:pStyle w:val="NoSpacing"/>
        <w:ind w:right="-188"/>
        <w:rPr>
          <w:rFonts w:ascii="Arial" w:hAnsi="Arial" w:cs="Arial"/>
          <w:color w:val="000000"/>
        </w:rPr>
      </w:pPr>
      <w:r w:rsidRPr="004F300F">
        <w:rPr>
          <w:rFonts w:ascii="Arial" w:hAnsi="Arial" w:cs="Arial"/>
          <w:color w:val="000000"/>
        </w:rPr>
        <w:t>In relation to the proposed additional concrete paths and artwork - with the exception of restoring the fountain donated by the Rotary Club - the Trust does not see any need to clutter this beautiful space with unnecessary infrastructure and additional items requiring maintenance into the future.</w:t>
      </w:r>
      <w:r w:rsidRPr="004F300F">
        <w:rPr>
          <w:rFonts w:ascii="Arial" w:hAnsi="Arial" w:cs="Arial"/>
          <w:color w:val="000000"/>
        </w:rPr>
        <w:br/>
      </w:r>
      <w:r w:rsidRPr="004F300F">
        <w:rPr>
          <w:rFonts w:ascii="Arial" w:hAnsi="Arial" w:cs="Arial"/>
          <w:color w:val="000000"/>
        </w:rPr>
        <w:br/>
        <w:t>Hunters Hill is fortunate to have a well-maintained croquet lawn, said to be the best in Sydney, as part of the crown land of Figtree Park.  The Croquet Club plays an important role in the community, teaching this strategic sport to schools and introducing enthusiastic locals to a new skill.  Its historic hall is used by many groups and the community treasures this little gem of quiet enjoyment.  The Trust and its members congratulate Council on their clear intention, as expressed in its Grant application, to retain this significant landmark.</w:t>
      </w:r>
      <w:r w:rsidRPr="004F300F">
        <w:rPr>
          <w:rFonts w:ascii="Arial" w:hAnsi="Arial" w:cs="Arial"/>
          <w:color w:val="000000"/>
        </w:rPr>
        <w:br/>
      </w:r>
      <w:r w:rsidRPr="004F300F">
        <w:rPr>
          <w:rFonts w:ascii="Arial" w:hAnsi="Arial" w:cs="Arial"/>
          <w:color w:val="000000"/>
        </w:rPr>
        <w:br/>
        <w:t xml:space="preserve">Yours </w:t>
      </w:r>
      <w:r>
        <w:rPr>
          <w:rFonts w:ascii="Arial" w:hAnsi="Arial" w:cs="Arial"/>
          <w:color w:val="000000"/>
        </w:rPr>
        <w:t>sincerely</w:t>
      </w:r>
    </w:p>
    <w:p w:rsidR="004F300F" w:rsidRDefault="0067558F" w:rsidP="004F300F">
      <w:pPr>
        <w:pStyle w:val="NoSpacing"/>
        <w:ind w:right="-188"/>
        <w:rPr>
          <w:rFonts w:ascii="Arial" w:hAnsi="Arial" w:cs="Arial"/>
          <w:color w:val="000000"/>
        </w:rPr>
      </w:pPr>
      <w:r w:rsidRPr="009B215A">
        <w:rPr>
          <w:rFonts w:ascii="Trebuchet MS" w:hAnsi="Trebuchet MS"/>
          <w:bCs/>
          <w:noProof/>
          <w:lang w:eastAsia="en-AU"/>
        </w:rPr>
        <w:drawing>
          <wp:anchor distT="0" distB="0" distL="0" distR="0" simplePos="0" relativeHeight="251661312" behindDoc="0" locked="0" layoutInCell="1" allowOverlap="1" wp14:anchorId="5874DDD7" wp14:editId="166F6BA8">
            <wp:simplePos x="0" y="0"/>
            <wp:positionH relativeFrom="column">
              <wp:posOffset>-129540</wp:posOffset>
            </wp:positionH>
            <wp:positionV relativeFrom="paragraph">
              <wp:posOffset>159385</wp:posOffset>
            </wp:positionV>
            <wp:extent cx="1734820" cy="541020"/>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4820" cy="541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F300F" w:rsidRDefault="004F300F" w:rsidP="004F300F">
      <w:pPr>
        <w:pStyle w:val="NoSpacing"/>
        <w:ind w:right="-188"/>
        <w:rPr>
          <w:rFonts w:ascii="Arial" w:hAnsi="Arial" w:cs="Arial"/>
          <w:color w:val="000000"/>
        </w:rPr>
      </w:pPr>
    </w:p>
    <w:p w:rsidR="0067558F" w:rsidRDefault="0067558F" w:rsidP="004F300F">
      <w:pPr>
        <w:pStyle w:val="NoSpacing"/>
        <w:ind w:right="-188"/>
        <w:rPr>
          <w:rFonts w:ascii="Arial" w:hAnsi="Arial" w:cs="Arial"/>
          <w:color w:val="000000"/>
        </w:rPr>
      </w:pPr>
    </w:p>
    <w:p w:rsidR="0067558F" w:rsidRDefault="0067558F" w:rsidP="004F300F">
      <w:pPr>
        <w:pStyle w:val="NoSpacing"/>
        <w:ind w:right="-188"/>
        <w:rPr>
          <w:rFonts w:ascii="Arial" w:hAnsi="Arial" w:cs="Arial"/>
          <w:color w:val="000000"/>
        </w:rPr>
      </w:pPr>
    </w:p>
    <w:p w:rsidR="0067558F" w:rsidRDefault="0067558F" w:rsidP="004F300F">
      <w:pPr>
        <w:pStyle w:val="NoSpacing"/>
        <w:ind w:right="-188"/>
        <w:rPr>
          <w:rFonts w:ascii="Arial" w:hAnsi="Arial" w:cs="Arial"/>
          <w:color w:val="000000"/>
        </w:rPr>
      </w:pPr>
    </w:p>
    <w:p w:rsidR="004F300F" w:rsidRDefault="0067558F" w:rsidP="004F300F">
      <w:pPr>
        <w:pStyle w:val="NoSpacing"/>
        <w:ind w:right="-188"/>
        <w:rPr>
          <w:rFonts w:ascii="Arial" w:hAnsi="Arial" w:cs="Arial"/>
          <w:color w:val="000000"/>
        </w:rPr>
      </w:pPr>
      <w:r>
        <w:rPr>
          <w:rFonts w:ascii="Arial" w:hAnsi="Arial" w:cs="Arial"/>
          <w:color w:val="000000"/>
        </w:rPr>
        <w:t xml:space="preserve">Dr </w:t>
      </w:r>
      <w:r w:rsidR="004F300F">
        <w:rPr>
          <w:rFonts w:ascii="Arial" w:hAnsi="Arial" w:cs="Arial"/>
          <w:color w:val="000000"/>
        </w:rPr>
        <w:t>Alister Sharp</w:t>
      </w:r>
    </w:p>
    <w:p w:rsidR="004F300F" w:rsidRDefault="004F300F" w:rsidP="004F300F">
      <w:pPr>
        <w:pStyle w:val="NoSpacing"/>
        <w:ind w:right="-188"/>
        <w:rPr>
          <w:rFonts w:ascii="Arial" w:hAnsi="Arial" w:cs="Arial"/>
          <w:color w:val="000000"/>
        </w:rPr>
      </w:pPr>
      <w:r>
        <w:rPr>
          <w:rFonts w:ascii="Arial" w:hAnsi="Arial" w:cs="Arial"/>
          <w:color w:val="000000"/>
        </w:rPr>
        <w:t>President</w:t>
      </w:r>
    </w:p>
    <w:p w:rsidR="004F300F" w:rsidRPr="004F300F" w:rsidRDefault="004F300F" w:rsidP="004F300F">
      <w:pPr>
        <w:pStyle w:val="NoSpacing"/>
        <w:ind w:right="-188"/>
        <w:rPr>
          <w:rFonts w:ascii="Arial" w:hAnsi="Arial" w:cs="Arial"/>
          <w:color w:val="000000"/>
        </w:rPr>
      </w:pPr>
      <w:r>
        <w:rPr>
          <w:rFonts w:ascii="Arial" w:hAnsi="Arial" w:cs="Arial"/>
          <w:color w:val="000000"/>
        </w:rPr>
        <w:t>Hunters Hill Trust</w:t>
      </w:r>
    </w:p>
    <w:sectPr w:rsidR="004F300F" w:rsidRPr="004F300F" w:rsidSect="004F300F">
      <w:footerReference w:type="default" r:id="rId11"/>
      <w:type w:val="continuous"/>
      <w:pgSz w:w="11906" w:h="16838"/>
      <w:pgMar w:top="567" w:right="1440" w:bottom="1134" w:left="1440"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18" w:rsidRDefault="005E6818" w:rsidP="00EF6DE1">
      <w:pPr>
        <w:spacing w:after="0" w:line="240" w:lineRule="auto"/>
      </w:pPr>
      <w:r>
        <w:separator/>
      </w:r>
    </w:p>
  </w:endnote>
  <w:endnote w:type="continuationSeparator" w:id="0">
    <w:p w:rsidR="005E6818" w:rsidRDefault="005E6818" w:rsidP="00EF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35220107"/>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F777AB" w:rsidRPr="00AE4F23" w:rsidRDefault="00F777AB">
            <w:pPr>
              <w:pStyle w:val="Footer"/>
              <w:jc w:val="right"/>
              <w:rPr>
                <w:sz w:val="20"/>
              </w:rPr>
            </w:pPr>
            <w:r w:rsidRPr="00AE4F23">
              <w:rPr>
                <w:sz w:val="20"/>
              </w:rPr>
              <w:t xml:space="preserve">Page </w:t>
            </w:r>
            <w:r w:rsidRPr="00AE4F23">
              <w:rPr>
                <w:bCs/>
                <w:szCs w:val="24"/>
              </w:rPr>
              <w:fldChar w:fldCharType="begin"/>
            </w:r>
            <w:r w:rsidRPr="00AE4F23">
              <w:rPr>
                <w:bCs/>
                <w:sz w:val="20"/>
              </w:rPr>
              <w:instrText xml:space="preserve"> PAGE </w:instrText>
            </w:r>
            <w:r w:rsidRPr="00AE4F23">
              <w:rPr>
                <w:bCs/>
                <w:szCs w:val="24"/>
              </w:rPr>
              <w:fldChar w:fldCharType="separate"/>
            </w:r>
            <w:r w:rsidR="007C2690">
              <w:rPr>
                <w:bCs/>
                <w:noProof/>
                <w:sz w:val="20"/>
              </w:rPr>
              <w:t>2</w:t>
            </w:r>
            <w:r w:rsidRPr="00AE4F23">
              <w:rPr>
                <w:bCs/>
                <w:szCs w:val="24"/>
              </w:rPr>
              <w:fldChar w:fldCharType="end"/>
            </w:r>
            <w:r w:rsidRPr="00AE4F23">
              <w:rPr>
                <w:sz w:val="20"/>
              </w:rPr>
              <w:t xml:space="preserve"> of </w:t>
            </w:r>
            <w:r w:rsidRPr="00AE4F23">
              <w:rPr>
                <w:bCs/>
                <w:szCs w:val="24"/>
              </w:rPr>
              <w:fldChar w:fldCharType="begin"/>
            </w:r>
            <w:r w:rsidRPr="00AE4F23">
              <w:rPr>
                <w:bCs/>
                <w:sz w:val="20"/>
              </w:rPr>
              <w:instrText xml:space="preserve"> NUMPAGES  </w:instrText>
            </w:r>
            <w:r w:rsidRPr="00AE4F23">
              <w:rPr>
                <w:bCs/>
                <w:szCs w:val="24"/>
              </w:rPr>
              <w:fldChar w:fldCharType="separate"/>
            </w:r>
            <w:r w:rsidR="007C2690">
              <w:rPr>
                <w:bCs/>
                <w:noProof/>
                <w:sz w:val="20"/>
              </w:rPr>
              <w:t>2</w:t>
            </w:r>
            <w:r w:rsidRPr="00AE4F23">
              <w:rPr>
                <w:bCs/>
                <w:szCs w:val="24"/>
              </w:rPr>
              <w:fldChar w:fldCharType="end"/>
            </w:r>
          </w:p>
        </w:sdtContent>
      </w:sdt>
    </w:sdtContent>
  </w:sdt>
  <w:p w:rsidR="00F777AB" w:rsidRDefault="00F77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18" w:rsidRDefault="005E6818" w:rsidP="00EF6DE1">
      <w:pPr>
        <w:spacing w:after="0" w:line="240" w:lineRule="auto"/>
      </w:pPr>
      <w:r>
        <w:separator/>
      </w:r>
    </w:p>
  </w:footnote>
  <w:footnote w:type="continuationSeparator" w:id="0">
    <w:p w:rsidR="005E6818" w:rsidRDefault="005E6818" w:rsidP="00EF6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5BE"/>
    <w:multiLevelType w:val="hybridMultilevel"/>
    <w:tmpl w:val="5018FD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1182A"/>
    <w:multiLevelType w:val="hybridMultilevel"/>
    <w:tmpl w:val="6C4C1CC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6100F"/>
    <w:multiLevelType w:val="hybridMultilevel"/>
    <w:tmpl w:val="5FFCD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4361F"/>
    <w:multiLevelType w:val="hybridMultilevel"/>
    <w:tmpl w:val="F372EB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0711C"/>
    <w:multiLevelType w:val="hybridMultilevel"/>
    <w:tmpl w:val="0DCE07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8DB6100"/>
    <w:multiLevelType w:val="hybridMultilevel"/>
    <w:tmpl w:val="14DE01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9B44BF"/>
    <w:multiLevelType w:val="hybridMultilevel"/>
    <w:tmpl w:val="10EC78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0E088E"/>
    <w:multiLevelType w:val="hybridMultilevel"/>
    <w:tmpl w:val="DED41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9E0A7E"/>
    <w:multiLevelType w:val="hybridMultilevel"/>
    <w:tmpl w:val="79F635B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586927"/>
    <w:multiLevelType w:val="hybridMultilevel"/>
    <w:tmpl w:val="925EC0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8A4768"/>
    <w:multiLevelType w:val="hybridMultilevel"/>
    <w:tmpl w:val="3168B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8309F7"/>
    <w:multiLevelType w:val="hybridMultilevel"/>
    <w:tmpl w:val="DC0AEA8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1E0DDC"/>
    <w:multiLevelType w:val="hybridMultilevel"/>
    <w:tmpl w:val="A96AF9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015A8A"/>
    <w:multiLevelType w:val="hybridMultilevel"/>
    <w:tmpl w:val="74A8AF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7404825"/>
    <w:multiLevelType w:val="hybridMultilevel"/>
    <w:tmpl w:val="D6168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7441C"/>
    <w:multiLevelType w:val="hybridMultilevel"/>
    <w:tmpl w:val="416AD9C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D520AA"/>
    <w:multiLevelType w:val="hybridMultilevel"/>
    <w:tmpl w:val="0C7EABB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793CEB"/>
    <w:multiLevelType w:val="hybridMultilevel"/>
    <w:tmpl w:val="7CF672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2E5C2E"/>
    <w:multiLevelType w:val="hybridMultilevel"/>
    <w:tmpl w:val="4588C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117646"/>
    <w:multiLevelType w:val="hybridMultilevel"/>
    <w:tmpl w:val="5A9C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8B21D4"/>
    <w:multiLevelType w:val="hybridMultilevel"/>
    <w:tmpl w:val="00C256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B85614"/>
    <w:multiLevelType w:val="hybridMultilevel"/>
    <w:tmpl w:val="2DB6E6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4F201A"/>
    <w:multiLevelType w:val="hybridMultilevel"/>
    <w:tmpl w:val="5D18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A019E"/>
    <w:multiLevelType w:val="hybridMultilevel"/>
    <w:tmpl w:val="898AFB1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012E22"/>
    <w:multiLevelType w:val="hybridMultilevel"/>
    <w:tmpl w:val="F6BAFA5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B0D69A4"/>
    <w:multiLevelType w:val="hybridMultilevel"/>
    <w:tmpl w:val="29DE78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523266"/>
    <w:multiLevelType w:val="hybridMultilevel"/>
    <w:tmpl w:val="794E431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57959CF"/>
    <w:multiLevelType w:val="hybridMultilevel"/>
    <w:tmpl w:val="4224E23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B76F97"/>
    <w:multiLevelType w:val="hybridMultilevel"/>
    <w:tmpl w:val="7F02F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57479F"/>
    <w:multiLevelType w:val="hybridMultilevel"/>
    <w:tmpl w:val="B8C4BF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6B244B"/>
    <w:multiLevelType w:val="hybridMultilevel"/>
    <w:tmpl w:val="4DBE02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E02D61"/>
    <w:multiLevelType w:val="hybridMultilevel"/>
    <w:tmpl w:val="1F126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4F234F"/>
    <w:multiLevelType w:val="hybridMultilevel"/>
    <w:tmpl w:val="89A4BB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076C44"/>
    <w:multiLevelType w:val="hybridMultilevel"/>
    <w:tmpl w:val="9284725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722578F"/>
    <w:multiLevelType w:val="hybridMultilevel"/>
    <w:tmpl w:val="9F6C9C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292C83"/>
    <w:multiLevelType w:val="hybridMultilevel"/>
    <w:tmpl w:val="9C6EBC08"/>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104990"/>
    <w:multiLevelType w:val="hybridMultilevel"/>
    <w:tmpl w:val="0AD8703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164D56"/>
    <w:multiLevelType w:val="hybridMultilevel"/>
    <w:tmpl w:val="63A66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332349"/>
    <w:multiLevelType w:val="hybridMultilevel"/>
    <w:tmpl w:val="C2E6A1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DD4FD0"/>
    <w:multiLevelType w:val="hybridMultilevel"/>
    <w:tmpl w:val="AB100A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8D3F79"/>
    <w:multiLevelType w:val="hybridMultilevel"/>
    <w:tmpl w:val="3B047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AE27F6"/>
    <w:multiLevelType w:val="hybridMultilevel"/>
    <w:tmpl w:val="8DCC5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F771D1"/>
    <w:multiLevelType w:val="hybridMultilevel"/>
    <w:tmpl w:val="412EFF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11"/>
  </w:num>
  <w:num w:numId="4">
    <w:abstractNumId w:val="8"/>
  </w:num>
  <w:num w:numId="5">
    <w:abstractNumId w:val="6"/>
  </w:num>
  <w:num w:numId="6">
    <w:abstractNumId w:val="12"/>
  </w:num>
  <w:num w:numId="7">
    <w:abstractNumId w:val="34"/>
  </w:num>
  <w:num w:numId="8">
    <w:abstractNumId w:val="1"/>
  </w:num>
  <w:num w:numId="9">
    <w:abstractNumId w:val="39"/>
  </w:num>
  <w:num w:numId="10">
    <w:abstractNumId w:val="32"/>
  </w:num>
  <w:num w:numId="11">
    <w:abstractNumId w:val="36"/>
  </w:num>
  <w:num w:numId="12">
    <w:abstractNumId w:val="41"/>
  </w:num>
  <w:num w:numId="13">
    <w:abstractNumId w:val="14"/>
  </w:num>
  <w:num w:numId="14">
    <w:abstractNumId w:val="28"/>
  </w:num>
  <w:num w:numId="15">
    <w:abstractNumId w:val="10"/>
  </w:num>
  <w:num w:numId="16">
    <w:abstractNumId w:val="30"/>
  </w:num>
  <w:num w:numId="17">
    <w:abstractNumId w:val="2"/>
  </w:num>
  <w:num w:numId="18">
    <w:abstractNumId w:val="31"/>
  </w:num>
  <w:num w:numId="19">
    <w:abstractNumId w:val="23"/>
  </w:num>
  <w:num w:numId="20">
    <w:abstractNumId w:val="42"/>
  </w:num>
  <w:num w:numId="21">
    <w:abstractNumId w:val="24"/>
  </w:num>
  <w:num w:numId="22">
    <w:abstractNumId w:val="21"/>
  </w:num>
  <w:num w:numId="23">
    <w:abstractNumId w:val="16"/>
  </w:num>
  <w:num w:numId="24">
    <w:abstractNumId w:val="26"/>
  </w:num>
  <w:num w:numId="25">
    <w:abstractNumId w:val="33"/>
  </w:num>
  <w:num w:numId="26">
    <w:abstractNumId w:val="25"/>
  </w:num>
  <w:num w:numId="27">
    <w:abstractNumId w:val="29"/>
  </w:num>
  <w:num w:numId="28">
    <w:abstractNumId w:val="9"/>
  </w:num>
  <w:num w:numId="29">
    <w:abstractNumId w:val="17"/>
  </w:num>
  <w:num w:numId="30">
    <w:abstractNumId w:val="0"/>
  </w:num>
  <w:num w:numId="31">
    <w:abstractNumId w:val="5"/>
  </w:num>
  <w:num w:numId="32">
    <w:abstractNumId w:val="20"/>
  </w:num>
  <w:num w:numId="33">
    <w:abstractNumId w:val="4"/>
  </w:num>
  <w:num w:numId="34">
    <w:abstractNumId w:val="27"/>
  </w:num>
  <w:num w:numId="35">
    <w:abstractNumId w:val="35"/>
  </w:num>
  <w:num w:numId="36">
    <w:abstractNumId w:val="7"/>
  </w:num>
  <w:num w:numId="37">
    <w:abstractNumId w:val="15"/>
  </w:num>
  <w:num w:numId="38">
    <w:abstractNumId w:val="13"/>
  </w:num>
  <w:num w:numId="39">
    <w:abstractNumId w:val="18"/>
  </w:num>
  <w:num w:numId="40">
    <w:abstractNumId w:val="40"/>
  </w:num>
  <w:num w:numId="41">
    <w:abstractNumId w:val="22"/>
  </w:num>
  <w:num w:numId="42">
    <w:abstractNumId w:val="1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DF"/>
    <w:rsid w:val="0000269A"/>
    <w:rsid w:val="000130ED"/>
    <w:rsid w:val="000350B2"/>
    <w:rsid w:val="00037B14"/>
    <w:rsid w:val="00053A22"/>
    <w:rsid w:val="00095868"/>
    <w:rsid w:val="000A4E4B"/>
    <w:rsid w:val="000B7C57"/>
    <w:rsid w:val="000D3329"/>
    <w:rsid w:val="000D68FE"/>
    <w:rsid w:val="000F1925"/>
    <w:rsid w:val="0015721D"/>
    <w:rsid w:val="00163C73"/>
    <w:rsid w:val="00171034"/>
    <w:rsid w:val="00176B43"/>
    <w:rsid w:val="00185E15"/>
    <w:rsid w:val="001911F1"/>
    <w:rsid w:val="001A2A39"/>
    <w:rsid w:val="001B7A24"/>
    <w:rsid w:val="001C014A"/>
    <w:rsid w:val="001C1BB1"/>
    <w:rsid w:val="001C34D9"/>
    <w:rsid w:val="001D141F"/>
    <w:rsid w:val="001E4DE0"/>
    <w:rsid w:val="001E79B6"/>
    <w:rsid w:val="00221F0E"/>
    <w:rsid w:val="00233DE7"/>
    <w:rsid w:val="0025018F"/>
    <w:rsid w:val="00252770"/>
    <w:rsid w:val="00260B4D"/>
    <w:rsid w:val="00281642"/>
    <w:rsid w:val="00331820"/>
    <w:rsid w:val="00331F22"/>
    <w:rsid w:val="00333B08"/>
    <w:rsid w:val="003525D4"/>
    <w:rsid w:val="00352CF2"/>
    <w:rsid w:val="00383BD3"/>
    <w:rsid w:val="00390D9C"/>
    <w:rsid w:val="003A06F3"/>
    <w:rsid w:val="003E3418"/>
    <w:rsid w:val="00410E7C"/>
    <w:rsid w:val="004355C0"/>
    <w:rsid w:val="004454BD"/>
    <w:rsid w:val="00481927"/>
    <w:rsid w:val="004E1961"/>
    <w:rsid w:val="004E3F89"/>
    <w:rsid w:val="004F300F"/>
    <w:rsid w:val="00514AD8"/>
    <w:rsid w:val="00527357"/>
    <w:rsid w:val="005306E3"/>
    <w:rsid w:val="00532C32"/>
    <w:rsid w:val="00540271"/>
    <w:rsid w:val="005430FD"/>
    <w:rsid w:val="0054344E"/>
    <w:rsid w:val="005605E9"/>
    <w:rsid w:val="005A6F98"/>
    <w:rsid w:val="005E6818"/>
    <w:rsid w:val="00656104"/>
    <w:rsid w:val="0067558F"/>
    <w:rsid w:val="00697EB0"/>
    <w:rsid w:val="006D2555"/>
    <w:rsid w:val="006F3D99"/>
    <w:rsid w:val="007124D8"/>
    <w:rsid w:val="007652D6"/>
    <w:rsid w:val="00772212"/>
    <w:rsid w:val="007777F7"/>
    <w:rsid w:val="007A428F"/>
    <w:rsid w:val="007B2993"/>
    <w:rsid w:val="007B5920"/>
    <w:rsid w:val="007C2690"/>
    <w:rsid w:val="007C3C25"/>
    <w:rsid w:val="007E1ACE"/>
    <w:rsid w:val="008070E1"/>
    <w:rsid w:val="00814D4B"/>
    <w:rsid w:val="008222BD"/>
    <w:rsid w:val="0087074D"/>
    <w:rsid w:val="00893766"/>
    <w:rsid w:val="008B53DF"/>
    <w:rsid w:val="008C2781"/>
    <w:rsid w:val="0090528D"/>
    <w:rsid w:val="00940454"/>
    <w:rsid w:val="00951402"/>
    <w:rsid w:val="0096177C"/>
    <w:rsid w:val="00964266"/>
    <w:rsid w:val="00975AEA"/>
    <w:rsid w:val="009801F9"/>
    <w:rsid w:val="009C1C5F"/>
    <w:rsid w:val="009D7FC8"/>
    <w:rsid w:val="009E5682"/>
    <w:rsid w:val="009F383B"/>
    <w:rsid w:val="00A01E53"/>
    <w:rsid w:val="00A61D6F"/>
    <w:rsid w:val="00A72297"/>
    <w:rsid w:val="00A73458"/>
    <w:rsid w:val="00A9738E"/>
    <w:rsid w:val="00AD1F06"/>
    <w:rsid w:val="00AD5298"/>
    <w:rsid w:val="00AE053C"/>
    <w:rsid w:val="00AE4F23"/>
    <w:rsid w:val="00B1065C"/>
    <w:rsid w:val="00B16675"/>
    <w:rsid w:val="00B33B02"/>
    <w:rsid w:val="00B35931"/>
    <w:rsid w:val="00B61ACD"/>
    <w:rsid w:val="00B70719"/>
    <w:rsid w:val="00B74FD6"/>
    <w:rsid w:val="00BC1DC0"/>
    <w:rsid w:val="00BC2D81"/>
    <w:rsid w:val="00BF042C"/>
    <w:rsid w:val="00C00250"/>
    <w:rsid w:val="00C02DE7"/>
    <w:rsid w:val="00C20FD3"/>
    <w:rsid w:val="00C4092C"/>
    <w:rsid w:val="00C47473"/>
    <w:rsid w:val="00C71422"/>
    <w:rsid w:val="00C76512"/>
    <w:rsid w:val="00CB4904"/>
    <w:rsid w:val="00CE5236"/>
    <w:rsid w:val="00CF2001"/>
    <w:rsid w:val="00CF217C"/>
    <w:rsid w:val="00CF38F0"/>
    <w:rsid w:val="00D051D8"/>
    <w:rsid w:val="00D22025"/>
    <w:rsid w:val="00D27F88"/>
    <w:rsid w:val="00D54A9E"/>
    <w:rsid w:val="00D573F7"/>
    <w:rsid w:val="00D80288"/>
    <w:rsid w:val="00DA5201"/>
    <w:rsid w:val="00DC5340"/>
    <w:rsid w:val="00DC5451"/>
    <w:rsid w:val="00E036EF"/>
    <w:rsid w:val="00E049E1"/>
    <w:rsid w:val="00E11F00"/>
    <w:rsid w:val="00E17000"/>
    <w:rsid w:val="00E2393F"/>
    <w:rsid w:val="00E40C82"/>
    <w:rsid w:val="00E4243C"/>
    <w:rsid w:val="00E61863"/>
    <w:rsid w:val="00E62D04"/>
    <w:rsid w:val="00E86263"/>
    <w:rsid w:val="00E944AE"/>
    <w:rsid w:val="00EB3349"/>
    <w:rsid w:val="00EC6BE8"/>
    <w:rsid w:val="00EF6DE1"/>
    <w:rsid w:val="00F15338"/>
    <w:rsid w:val="00F30595"/>
    <w:rsid w:val="00F306B5"/>
    <w:rsid w:val="00F777AB"/>
    <w:rsid w:val="00FD55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C320CC6-BA81-44C3-A5AA-1D47766E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920"/>
    <w:pPr>
      <w:ind w:left="720"/>
      <w:contextualSpacing/>
    </w:pPr>
  </w:style>
  <w:style w:type="paragraph" w:styleId="NormalWeb">
    <w:name w:val="Normal (Web)"/>
    <w:basedOn w:val="Normal"/>
    <w:uiPriority w:val="99"/>
    <w:unhideWhenUsed/>
    <w:rsid w:val="00C714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163C73"/>
    <w:pPr>
      <w:spacing w:after="0" w:line="240" w:lineRule="auto"/>
    </w:pPr>
  </w:style>
  <w:style w:type="paragraph" w:styleId="BalloonText">
    <w:name w:val="Balloon Text"/>
    <w:basedOn w:val="Normal"/>
    <w:link w:val="BalloonTextChar"/>
    <w:uiPriority w:val="99"/>
    <w:semiHidden/>
    <w:unhideWhenUsed/>
    <w:rsid w:val="00D80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288"/>
    <w:rPr>
      <w:rFonts w:ascii="Segoe UI" w:hAnsi="Segoe UI" w:cs="Segoe UI"/>
      <w:sz w:val="18"/>
      <w:szCs w:val="18"/>
    </w:rPr>
  </w:style>
  <w:style w:type="table" w:styleId="TableGrid">
    <w:name w:val="Table Grid"/>
    <w:basedOn w:val="TableNormal"/>
    <w:uiPriority w:val="39"/>
    <w:rsid w:val="00260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F98"/>
    <w:rPr>
      <w:color w:val="0563C1" w:themeColor="hyperlink"/>
      <w:u w:val="single"/>
    </w:rPr>
  </w:style>
  <w:style w:type="paragraph" w:styleId="Header">
    <w:name w:val="header"/>
    <w:basedOn w:val="Normal"/>
    <w:link w:val="HeaderChar"/>
    <w:uiPriority w:val="99"/>
    <w:unhideWhenUsed/>
    <w:rsid w:val="00EF6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DE1"/>
  </w:style>
  <w:style w:type="paragraph" w:styleId="Footer">
    <w:name w:val="footer"/>
    <w:basedOn w:val="Normal"/>
    <w:link w:val="FooterChar"/>
    <w:uiPriority w:val="99"/>
    <w:unhideWhenUsed/>
    <w:rsid w:val="00EF6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DE1"/>
  </w:style>
  <w:style w:type="character" w:customStyle="1" w:styleId="gmaildefault">
    <w:name w:val="gmail_default"/>
    <w:basedOn w:val="DefaultParagraphFont"/>
    <w:rsid w:val="00870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78246">
      <w:bodyDiv w:val="1"/>
      <w:marLeft w:val="0"/>
      <w:marRight w:val="0"/>
      <w:marTop w:val="0"/>
      <w:marBottom w:val="0"/>
      <w:divBdr>
        <w:top w:val="none" w:sz="0" w:space="0" w:color="auto"/>
        <w:left w:val="none" w:sz="0" w:space="0" w:color="auto"/>
        <w:bottom w:val="none" w:sz="0" w:space="0" w:color="auto"/>
        <w:right w:val="none" w:sz="0" w:space="0" w:color="auto"/>
      </w:divBdr>
    </w:div>
    <w:div w:id="10728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untershilltrus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023FB-D634-4881-B85A-EEB4C8DC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m.flowers</dc:creator>
  <cp:keywords/>
  <dc:description/>
  <cp:lastModifiedBy>m.flowers</cp:lastModifiedBy>
  <cp:revision>2</cp:revision>
  <cp:lastPrinted>2020-10-27T01:27:00Z</cp:lastPrinted>
  <dcterms:created xsi:type="dcterms:W3CDTF">2021-08-18T02:33:00Z</dcterms:created>
  <dcterms:modified xsi:type="dcterms:W3CDTF">2021-08-18T02:33:00Z</dcterms:modified>
</cp:coreProperties>
</file>