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43" w:rsidRDefault="00A80243" w:rsidP="00A80243">
      <w:pPr>
        <w:autoSpaceDE w:val="0"/>
        <w:autoSpaceDN w:val="0"/>
        <w:adjustRightInd w:val="0"/>
        <w:spacing w:after="0" w:line="240" w:lineRule="auto"/>
        <w:rPr>
          <w:rFonts w:ascii="Times New Roman" w:hAnsi="Times New Roman" w:cs="Times New Roman"/>
          <w:sz w:val="28"/>
          <w:szCs w:val="20"/>
        </w:rPr>
      </w:pPr>
      <w:bookmarkStart w:id="0" w:name="_GoBack"/>
      <w:bookmarkEnd w:id="0"/>
      <w:r w:rsidRPr="00A80243">
        <w:rPr>
          <w:rFonts w:ascii="Times New Roman" w:hAnsi="Times New Roman" w:cs="Times New Roman"/>
          <w:sz w:val="28"/>
          <w:szCs w:val="20"/>
        </w:rPr>
        <w:t>PLANNING BILL 2013</w:t>
      </w:r>
    </w:p>
    <w:p w:rsidR="007C7873" w:rsidRDefault="00E074EB" w:rsidP="00A80243">
      <w:pPr>
        <w:pBdr>
          <w:bottom w:val="single" w:sz="12" w:space="1" w:color="auto"/>
        </w:pBd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Preliminary analysis of amendments passed by the NSW Legislat</w:t>
      </w:r>
      <w:r w:rsidR="00A50501">
        <w:rPr>
          <w:rFonts w:ascii="Times New Roman" w:hAnsi="Times New Roman" w:cs="Times New Roman"/>
          <w:sz w:val="20"/>
          <w:szCs w:val="20"/>
        </w:rPr>
        <w:t xml:space="preserve">ive Council on 27 November 2013 </w:t>
      </w:r>
    </w:p>
    <w:p w:rsidR="007C7873" w:rsidRDefault="007C7873" w:rsidP="00A80243">
      <w:pPr>
        <w:pBdr>
          <w:bottom w:val="single" w:sz="12" w:space="1" w:color="auto"/>
        </w:pBdr>
        <w:autoSpaceDE w:val="0"/>
        <w:autoSpaceDN w:val="0"/>
        <w:adjustRightInd w:val="0"/>
        <w:spacing w:after="0" w:line="240" w:lineRule="auto"/>
        <w:rPr>
          <w:rFonts w:ascii="Times New Roman" w:hAnsi="Times New Roman" w:cs="Times New Roman"/>
          <w:sz w:val="20"/>
          <w:szCs w:val="20"/>
        </w:rPr>
      </w:pPr>
    </w:p>
    <w:p w:rsidR="007C7873" w:rsidRDefault="007C7873" w:rsidP="00A80243">
      <w:pPr>
        <w:autoSpaceDE w:val="0"/>
        <w:autoSpaceDN w:val="0"/>
        <w:adjustRightInd w:val="0"/>
        <w:spacing w:after="0" w:line="240" w:lineRule="auto"/>
        <w:rPr>
          <w:rFonts w:ascii="Times New Roman" w:hAnsi="Times New Roman" w:cs="Times New Roman"/>
          <w:sz w:val="20"/>
          <w:szCs w:val="20"/>
        </w:rPr>
      </w:pPr>
    </w:p>
    <w:p w:rsidR="007C7873" w:rsidRDefault="007C787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This analysis was prepared by the Nature Conservation Council of NSW, based on the </w:t>
      </w:r>
      <w:hyperlink r:id="rId7" w:history="1">
        <w:r w:rsidRPr="007C7873">
          <w:rPr>
            <w:rStyle w:val="Hyperlink"/>
            <w:rFonts w:ascii="Times New Roman" w:hAnsi="Times New Roman" w:cs="Times New Roman"/>
            <w:sz w:val="20"/>
            <w:szCs w:val="20"/>
          </w:rPr>
          <w:t>amendments</w:t>
        </w:r>
      </w:hyperlink>
      <w:r>
        <w:rPr>
          <w:rFonts w:ascii="Times New Roman" w:hAnsi="Times New Roman" w:cs="Times New Roman"/>
          <w:sz w:val="20"/>
          <w:szCs w:val="20"/>
        </w:rPr>
        <w:t xml:space="preserve"> </w:t>
      </w:r>
      <w:r w:rsidR="00AD1174">
        <w:rPr>
          <w:rFonts w:ascii="Times New Roman" w:hAnsi="Times New Roman" w:cs="Times New Roman"/>
          <w:sz w:val="20"/>
          <w:szCs w:val="20"/>
        </w:rPr>
        <w:t>adopt</w:t>
      </w:r>
      <w:r>
        <w:rPr>
          <w:rFonts w:ascii="Times New Roman" w:hAnsi="Times New Roman" w:cs="Times New Roman"/>
          <w:sz w:val="20"/>
          <w:szCs w:val="20"/>
        </w:rPr>
        <w:t>ed by the NSW Legislative Council</w:t>
      </w:r>
      <w:r w:rsidR="00AD1174">
        <w:rPr>
          <w:rFonts w:ascii="Times New Roman" w:hAnsi="Times New Roman" w:cs="Times New Roman"/>
          <w:sz w:val="20"/>
          <w:szCs w:val="20"/>
        </w:rPr>
        <w:t xml:space="preserve"> on 27 November, and referred to the Legislative Assembly for concurrence. </w:t>
      </w:r>
    </w:p>
    <w:p w:rsidR="007C7873" w:rsidRDefault="007C7873" w:rsidP="00A80243">
      <w:pPr>
        <w:autoSpaceDE w:val="0"/>
        <w:autoSpaceDN w:val="0"/>
        <w:adjustRightInd w:val="0"/>
        <w:spacing w:after="0" w:line="240" w:lineRule="auto"/>
        <w:rPr>
          <w:rFonts w:ascii="Times New Roman" w:hAnsi="Times New Roman" w:cs="Times New Roman"/>
          <w:sz w:val="20"/>
          <w:szCs w:val="20"/>
        </w:rPr>
      </w:pPr>
    </w:p>
    <w:p w:rsidR="007C7873" w:rsidRDefault="007C7873" w:rsidP="00A80243">
      <w:pPr>
        <w:autoSpaceDE w:val="0"/>
        <w:autoSpaceDN w:val="0"/>
        <w:adjustRightInd w:val="0"/>
        <w:spacing w:after="0" w:line="240" w:lineRule="auto"/>
        <w:rPr>
          <w:rFonts w:ascii="Times New Roman" w:hAnsi="Times New Roman" w:cs="Times New Roman"/>
          <w:sz w:val="20"/>
          <w:szCs w:val="20"/>
        </w:rPr>
      </w:pPr>
    </w:p>
    <w:p w:rsidR="00AD1174" w:rsidRPr="00AD1174" w:rsidRDefault="00AD1174" w:rsidP="00A80243">
      <w:pPr>
        <w:autoSpaceDE w:val="0"/>
        <w:autoSpaceDN w:val="0"/>
        <w:adjustRightInd w:val="0"/>
        <w:spacing w:after="0" w:line="240" w:lineRule="auto"/>
        <w:rPr>
          <w:rFonts w:ascii="Times New Roman" w:hAnsi="Times New Roman" w:cs="Times New Roman"/>
          <w:i/>
          <w:sz w:val="20"/>
          <w:szCs w:val="20"/>
        </w:rPr>
      </w:pPr>
      <w:r w:rsidRPr="00AD1174">
        <w:rPr>
          <w:rFonts w:ascii="Times New Roman" w:hAnsi="Times New Roman" w:cs="Times New Roman"/>
          <w:i/>
          <w:sz w:val="20"/>
          <w:szCs w:val="20"/>
        </w:rPr>
        <w:t>Schedule of amendments adopted by the Legislative Council on 27 November 2013:</w:t>
      </w:r>
    </w:p>
    <w:p w:rsidR="00AD1174" w:rsidRDefault="00AD1174" w:rsidP="00A80243">
      <w:pPr>
        <w:autoSpaceDE w:val="0"/>
        <w:autoSpaceDN w:val="0"/>
        <w:adjustRightInd w:val="0"/>
        <w:spacing w:after="0" w:line="240" w:lineRule="auto"/>
        <w:rPr>
          <w:rFonts w:ascii="Times New Roman" w:hAnsi="Times New Roman" w:cs="Times New Roman"/>
          <w:sz w:val="20"/>
          <w:szCs w:val="20"/>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sidRPr="00A80243">
        <w:rPr>
          <w:rFonts w:ascii="Times New Roman" w:hAnsi="Times New Roman" w:cs="Times New Roman"/>
          <w:b/>
          <w:sz w:val="20"/>
          <w:szCs w:val="20"/>
          <w:u w:val="single"/>
        </w:rPr>
        <w:t>No. 1</w:t>
      </w:r>
      <w:r>
        <w:rPr>
          <w:rFonts w:ascii="Times New Roman" w:hAnsi="Times New Roman" w:cs="Times New Roman"/>
          <w:sz w:val="20"/>
          <w:szCs w:val="20"/>
        </w:rPr>
        <w:t xml:space="preserve"> Page 2, clause 1.2. Insert after line 7:</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Despite subsection (1), clause 11.29 commences on the date of</w:t>
      </w:r>
      <w:r w:rsidR="00E074EB">
        <w:rPr>
          <w:rFonts w:ascii="Times New Roman" w:hAnsi="Times New Roman" w:cs="Times New Roman"/>
          <w:sz w:val="20"/>
          <w:szCs w:val="20"/>
        </w:rPr>
        <w:t xml:space="preserve"> </w:t>
      </w:r>
      <w:r>
        <w:rPr>
          <w:rFonts w:ascii="Times New Roman" w:hAnsi="Times New Roman" w:cs="Times New Roman"/>
          <w:sz w:val="20"/>
          <w:szCs w:val="20"/>
        </w:rPr>
        <w:t>assent to this Act.</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E074EB" w:rsidRPr="00E074EB" w:rsidRDefault="00E074EB" w:rsidP="00A80243">
      <w:pPr>
        <w:autoSpaceDE w:val="0"/>
        <w:autoSpaceDN w:val="0"/>
        <w:adjustRightInd w:val="0"/>
        <w:spacing w:after="0" w:line="240" w:lineRule="auto"/>
        <w:rPr>
          <w:rFonts w:ascii="Times New Roman" w:hAnsi="Times New Roman" w:cs="Times New Roman"/>
          <w:b/>
          <w:color w:val="4F81BD" w:themeColor="accent1"/>
          <w:sz w:val="20"/>
          <w:szCs w:val="20"/>
        </w:rPr>
      </w:pPr>
      <w:r w:rsidRPr="00E074EB">
        <w:rPr>
          <w:rFonts w:ascii="Times New Roman" w:hAnsi="Times New Roman" w:cs="Times New Roman"/>
          <w:b/>
          <w:i/>
          <w:color w:val="4F81BD" w:themeColor="accent1"/>
          <w:sz w:val="20"/>
          <w:szCs w:val="20"/>
          <w:u w:val="single"/>
        </w:rPr>
        <w:t>Comment</w:t>
      </w:r>
      <w:r w:rsidRPr="00E074EB">
        <w:rPr>
          <w:rFonts w:ascii="Times New Roman" w:hAnsi="Times New Roman" w:cs="Times New Roman"/>
          <w:b/>
          <w:i/>
          <w:color w:val="4F81BD" w:themeColor="accent1"/>
          <w:sz w:val="20"/>
          <w:szCs w:val="20"/>
        </w:rPr>
        <w:t>:</w:t>
      </w:r>
      <w:r>
        <w:rPr>
          <w:rFonts w:ascii="Times New Roman" w:hAnsi="Times New Roman" w:cs="Times New Roman"/>
          <w:b/>
          <w:i/>
          <w:color w:val="4F81BD" w:themeColor="accent1"/>
          <w:sz w:val="20"/>
          <w:szCs w:val="20"/>
        </w:rPr>
        <w:t xml:space="preserve"> </w:t>
      </w:r>
      <w:r w:rsidRPr="00E074EB">
        <w:rPr>
          <w:rFonts w:ascii="Times New Roman" w:hAnsi="Times New Roman" w:cs="Times New Roman"/>
          <w:color w:val="4F81BD" w:themeColor="accent1"/>
          <w:sz w:val="20"/>
          <w:szCs w:val="20"/>
        </w:rPr>
        <w:t>This provision has the effect of ensuring that clause</w:t>
      </w:r>
      <w:r>
        <w:rPr>
          <w:rFonts w:ascii="Times New Roman" w:hAnsi="Times New Roman" w:cs="Times New Roman"/>
          <w:b/>
          <w:color w:val="4F81BD" w:themeColor="accent1"/>
          <w:sz w:val="20"/>
          <w:szCs w:val="20"/>
        </w:rPr>
        <w:t xml:space="preserve"> </w:t>
      </w:r>
      <w:r w:rsidRPr="00E074EB">
        <w:rPr>
          <w:rFonts w:ascii="Times New Roman" w:hAnsi="Times New Roman" w:cs="Times New Roman"/>
          <w:color w:val="4F81BD" w:themeColor="accent1"/>
          <w:sz w:val="20"/>
          <w:szCs w:val="20"/>
        </w:rPr>
        <w:t xml:space="preserve">11.29 </w:t>
      </w:r>
      <w:r>
        <w:rPr>
          <w:rFonts w:ascii="Times New Roman" w:hAnsi="Times New Roman" w:cs="Times New Roman"/>
          <w:color w:val="4F81BD" w:themeColor="accent1"/>
          <w:sz w:val="20"/>
          <w:szCs w:val="20"/>
        </w:rPr>
        <w:t>(</w:t>
      </w:r>
      <w:r w:rsidRPr="00E074EB">
        <w:rPr>
          <w:rFonts w:ascii="Times New Roman" w:hAnsi="Times New Roman" w:cs="Times New Roman"/>
          <w:color w:val="4F81BD" w:themeColor="accent1"/>
          <w:sz w:val="20"/>
          <w:szCs w:val="20"/>
        </w:rPr>
        <w:t>Repeal of SEPP provisions relating to mining</w:t>
      </w:r>
      <w:r>
        <w:rPr>
          <w:rFonts w:ascii="Times New Roman" w:hAnsi="Times New Roman" w:cs="Times New Roman"/>
          <w:color w:val="4F81BD" w:themeColor="accent1"/>
          <w:sz w:val="20"/>
          <w:szCs w:val="20"/>
        </w:rPr>
        <w:t xml:space="preserve">) has effect immediately upon commencement of the Act (see amendment no. 45 below). </w:t>
      </w:r>
      <w:r w:rsidRPr="00E074EB">
        <w:rPr>
          <w:rFonts w:ascii="Times New Roman" w:hAnsi="Times New Roman" w:cs="Times New Roman"/>
          <w:b/>
          <w:i/>
          <w:color w:val="4F81BD" w:themeColor="accent1"/>
          <w:sz w:val="20"/>
          <w:szCs w:val="20"/>
        </w:rPr>
        <w:t xml:space="preserve"> </w:t>
      </w:r>
    </w:p>
    <w:p w:rsidR="00E074EB" w:rsidRPr="00E074EB" w:rsidRDefault="00E074EB" w:rsidP="00A80243">
      <w:pPr>
        <w:autoSpaceDE w:val="0"/>
        <w:autoSpaceDN w:val="0"/>
        <w:adjustRightInd w:val="0"/>
        <w:spacing w:after="0" w:line="240" w:lineRule="auto"/>
        <w:rPr>
          <w:rFonts w:ascii="Times New Roman" w:hAnsi="Times New Roman" w:cs="Times New Roman"/>
          <w:color w:val="365F91" w:themeColor="accent1" w:themeShade="BF"/>
          <w:sz w:val="20"/>
          <w:szCs w:val="20"/>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sidRPr="00A80243">
        <w:rPr>
          <w:rFonts w:ascii="Times New Roman" w:hAnsi="Times New Roman" w:cs="Times New Roman"/>
          <w:b/>
          <w:sz w:val="20"/>
          <w:szCs w:val="20"/>
          <w:u w:val="single"/>
        </w:rPr>
        <w:t>No. 2</w:t>
      </w:r>
      <w:r>
        <w:rPr>
          <w:rFonts w:ascii="Times New Roman" w:hAnsi="Times New Roman" w:cs="Times New Roman"/>
          <w:sz w:val="20"/>
          <w:szCs w:val="20"/>
        </w:rPr>
        <w:t xml:space="preserve"> Page 4, clause 1.8. Insert after line 8:</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(4) For the purposes of this Act, an </w:t>
      </w:r>
      <w:r>
        <w:rPr>
          <w:rFonts w:ascii="Times New Roman" w:hAnsi="Times New Roman" w:cs="Times New Roman"/>
          <w:b/>
          <w:bCs/>
          <w:i/>
          <w:iCs/>
          <w:sz w:val="20"/>
          <w:szCs w:val="20"/>
        </w:rPr>
        <w:t xml:space="preserve">affordable housing contribution </w:t>
      </w:r>
      <w:r w:rsidR="00E074EB">
        <w:rPr>
          <w:rFonts w:ascii="Times New Roman" w:hAnsi="Times New Roman" w:cs="Times New Roman"/>
          <w:sz w:val="20"/>
          <w:szCs w:val="20"/>
        </w:rPr>
        <w:t xml:space="preserve">is </w:t>
      </w:r>
      <w:r>
        <w:rPr>
          <w:rFonts w:ascii="Times New Roman" w:hAnsi="Times New Roman" w:cs="Times New Roman"/>
          <w:sz w:val="20"/>
          <w:szCs w:val="20"/>
        </w:rPr>
        <w:t>an affordable housing contribution set out in the contribution</w:t>
      </w:r>
      <w:r w:rsidR="00E074EB">
        <w:rPr>
          <w:rFonts w:ascii="Times New Roman" w:hAnsi="Times New Roman" w:cs="Times New Roman"/>
          <w:sz w:val="20"/>
          <w:szCs w:val="20"/>
        </w:rPr>
        <w:t xml:space="preserve"> </w:t>
      </w:r>
      <w:r>
        <w:rPr>
          <w:rFonts w:ascii="Times New Roman" w:hAnsi="Times New Roman" w:cs="Times New Roman"/>
          <w:sz w:val="20"/>
          <w:szCs w:val="20"/>
        </w:rPr>
        <w:t>provisions of a local plan.</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AD1174" w:rsidRPr="00E074EB" w:rsidRDefault="00AD1174" w:rsidP="00AD1174">
      <w:pPr>
        <w:autoSpaceDE w:val="0"/>
        <w:autoSpaceDN w:val="0"/>
        <w:adjustRightInd w:val="0"/>
        <w:spacing w:after="0" w:line="240" w:lineRule="auto"/>
        <w:rPr>
          <w:rFonts w:ascii="Times New Roman" w:hAnsi="Times New Roman" w:cs="Times New Roman"/>
          <w:b/>
          <w:color w:val="4F81BD" w:themeColor="accent1"/>
          <w:sz w:val="20"/>
          <w:szCs w:val="20"/>
        </w:rPr>
      </w:pPr>
      <w:r w:rsidRPr="00E074EB">
        <w:rPr>
          <w:rFonts w:ascii="Times New Roman" w:hAnsi="Times New Roman" w:cs="Times New Roman"/>
          <w:b/>
          <w:i/>
          <w:color w:val="4F81BD" w:themeColor="accent1"/>
          <w:sz w:val="20"/>
          <w:szCs w:val="20"/>
          <w:u w:val="single"/>
        </w:rPr>
        <w:t>Comment</w:t>
      </w:r>
      <w:r w:rsidRPr="00E074EB">
        <w:rPr>
          <w:rFonts w:ascii="Times New Roman" w:hAnsi="Times New Roman" w:cs="Times New Roman"/>
          <w:b/>
          <w:i/>
          <w:color w:val="4F81BD" w:themeColor="accent1"/>
          <w:sz w:val="20"/>
          <w:szCs w:val="20"/>
        </w:rPr>
        <w:t>:</w:t>
      </w:r>
      <w:r>
        <w:rPr>
          <w:rFonts w:ascii="Times New Roman" w:hAnsi="Times New Roman" w:cs="Times New Roman"/>
          <w:b/>
          <w:i/>
          <w:color w:val="4F81BD" w:themeColor="accent1"/>
          <w:sz w:val="20"/>
          <w:szCs w:val="20"/>
        </w:rPr>
        <w:t xml:space="preserve"> </w:t>
      </w:r>
      <w:r>
        <w:rPr>
          <w:rFonts w:ascii="Times New Roman" w:hAnsi="Times New Roman" w:cs="Times New Roman"/>
          <w:color w:val="4F81BD" w:themeColor="accent1"/>
          <w:sz w:val="20"/>
          <w:szCs w:val="20"/>
        </w:rPr>
        <w:t xml:space="preserve">Defines affordable housing contribution.  </w:t>
      </w:r>
      <w:r w:rsidRPr="00E074EB">
        <w:rPr>
          <w:rFonts w:ascii="Times New Roman" w:hAnsi="Times New Roman" w:cs="Times New Roman"/>
          <w:b/>
          <w:i/>
          <w:color w:val="4F81BD" w:themeColor="accent1"/>
          <w:sz w:val="20"/>
          <w:szCs w:val="20"/>
        </w:rPr>
        <w:t xml:space="preserve"> </w:t>
      </w:r>
    </w:p>
    <w:p w:rsidR="00AD1174" w:rsidRDefault="00AD1174" w:rsidP="00A80243">
      <w:pPr>
        <w:autoSpaceDE w:val="0"/>
        <w:autoSpaceDN w:val="0"/>
        <w:adjustRightInd w:val="0"/>
        <w:spacing w:after="0" w:line="240" w:lineRule="auto"/>
        <w:rPr>
          <w:rFonts w:ascii="Times New Roman" w:hAnsi="Times New Roman" w:cs="Times New Roman"/>
          <w:sz w:val="20"/>
          <w:szCs w:val="20"/>
        </w:rPr>
      </w:pPr>
    </w:p>
    <w:p w:rsidR="00A80243" w:rsidRDefault="00A80243" w:rsidP="00A80243">
      <w:pPr>
        <w:autoSpaceDE w:val="0"/>
        <w:autoSpaceDN w:val="0"/>
        <w:adjustRightInd w:val="0"/>
        <w:spacing w:after="0" w:line="240" w:lineRule="auto"/>
        <w:rPr>
          <w:rFonts w:ascii="Times New Roman" w:hAnsi="Times New Roman" w:cs="Times New Roman"/>
          <w:b/>
          <w:sz w:val="20"/>
          <w:szCs w:val="20"/>
          <w:u w:val="single"/>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sidRPr="00A80243">
        <w:rPr>
          <w:rFonts w:ascii="Times New Roman" w:hAnsi="Times New Roman" w:cs="Times New Roman"/>
          <w:b/>
          <w:sz w:val="20"/>
          <w:szCs w:val="20"/>
          <w:u w:val="single"/>
        </w:rPr>
        <w:t>No. 3</w:t>
      </w:r>
      <w:r>
        <w:rPr>
          <w:rFonts w:ascii="Times New Roman" w:hAnsi="Times New Roman" w:cs="Times New Roman"/>
          <w:sz w:val="20"/>
          <w:szCs w:val="20"/>
        </w:rPr>
        <w:t xml:space="preserve"> Page 5, clause 1.13 (b) (ii), lines 20 and 21. Omit all words on those lines.</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E074EB" w:rsidRPr="00E074EB" w:rsidRDefault="00E074EB" w:rsidP="00E074EB">
      <w:pPr>
        <w:autoSpaceDE w:val="0"/>
        <w:autoSpaceDN w:val="0"/>
        <w:adjustRightInd w:val="0"/>
        <w:spacing w:after="0" w:line="240" w:lineRule="auto"/>
        <w:rPr>
          <w:rFonts w:ascii="Times New Roman" w:hAnsi="Times New Roman" w:cs="Times New Roman"/>
          <w:b/>
          <w:color w:val="4F81BD" w:themeColor="accent1"/>
          <w:sz w:val="20"/>
          <w:szCs w:val="20"/>
        </w:rPr>
      </w:pPr>
      <w:r w:rsidRPr="00E074EB">
        <w:rPr>
          <w:rFonts w:ascii="Times New Roman" w:hAnsi="Times New Roman" w:cs="Times New Roman"/>
          <w:b/>
          <w:i/>
          <w:color w:val="4F81BD" w:themeColor="accent1"/>
          <w:sz w:val="20"/>
          <w:szCs w:val="20"/>
          <w:u w:val="single"/>
        </w:rPr>
        <w:t>Comment</w:t>
      </w:r>
      <w:r w:rsidRPr="00E074EB">
        <w:rPr>
          <w:rFonts w:ascii="Times New Roman" w:hAnsi="Times New Roman" w:cs="Times New Roman"/>
          <w:b/>
          <w:i/>
          <w:color w:val="4F81BD" w:themeColor="accent1"/>
          <w:sz w:val="20"/>
          <w:szCs w:val="20"/>
        </w:rPr>
        <w:t>:</w:t>
      </w:r>
      <w:r>
        <w:rPr>
          <w:rFonts w:ascii="Times New Roman" w:hAnsi="Times New Roman" w:cs="Times New Roman"/>
          <w:b/>
          <w:i/>
          <w:color w:val="4F81BD" w:themeColor="accent1"/>
          <w:sz w:val="20"/>
          <w:szCs w:val="20"/>
        </w:rPr>
        <w:t xml:space="preserve"> </w:t>
      </w:r>
      <w:r>
        <w:rPr>
          <w:rFonts w:ascii="Times New Roman" w:hAnsi="Times New Roman" w:cs="Times New Roman"/>
          <w:color w:val="4F81BD" w:themeColor="accent1"/>
          <w:sz w:val="20"/>
          <w:szCs w:val="20"/>
        </w:rPr>
        <w:t xml:space="preserve">Removes reference to code assessed development. </w:t>
      </w:r>
      <w:r w:rsidRPr="00E074EB">
        <w:rPr>
          <w:rFonts w:ascii="Times New Roman" w:hAnsi="Times New Roman" w:cs="Times New Roman"/>
          <w:b/>
          <w:i/>
          <w:color w:val="4F81BD" w:themeColor="accent1"/>
          <w:sz w:val="20"/>
          <w:szCs w:val="20"/>
        </w:rPr>
        <w:t xml:space="preserve"> </w:t>
      </w:r>
    </w:p>
    <w:p w:rsidR="00E074EB" w:rsidRDefault="00E074EB" w:rsidP="00A80243">
      <w:pPr>
        <w:autoSpaceDE w:val="0"/>
        <w:autoSpaceDN w:val="0"/>
        <w:adjustRightInd w:val="0"/>
        <w:spacing w:after="0" w:line="240" w:lineRule="auto"/>
        <w:rPr>
          <w:rFonts w:ascii="Times New Roman" w:hAnsi="Times New Roman" w:cs="Times New Roman"/>
          <w:sz w:val="20"/>
          <w:szCs w:val="20"/>
        </w:rPr>
      </w:pPr>
    </w:p>
    <w:p w:rsidR="00A80243" w:rsidRDefault="00A80243" w:rsidP="00A80243">
      <w:pPr>
        <w:autoSpaceDE w:val="0"/>
        <w:autoSpaceDN w:val="0"/>
        <w:adjustRightInd w:val="0"/>
        <w:spacing w:after="0" w:line="240" w:lineRule="auto"/>
        <w:rPr>
          <w:rFonts w:ascii="Times New Roman" w:hAnsi="Times New Roman" w:cs="Times New Roman"/>
          <w:b/>
          <w:sz w:val="20"/>
          <w:szCs w:val="20"/>
          <w:u w:val="single"/>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sidRPr="00A80243">
        <w:rPr>
          <w:rFonts w:ascii="Times New Roman" w:hAnsi="Times New Roman" w:cs="Times New Roman"/>
          <w:b/>
          <w:sz w:val="20"/>
          <w:szCs w:val="20"/>
          <w:u w:val="single"/>
        </w:rPr>
        <w:t>No. 4</w:t>
      </w:r>
      <w:r>
        <w:rPr>
          <w:rFonts w:ascii="Times New Roman" w:hAnsi="Times New Roman" w:cs="Times New Roman"/>
          <w:sz w:val="20"/>
          <w:szCs w:val="20"/>
        </w:rPr>
        <w:t xml:space="preserve"> Page 9, clause 2.4. Insert after line 38:</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 The mandatory requirements for comm</w:t>
      </w:r>
      <w:r w:rsidR="00E074EB">
        <w:rPr>
          <w:rFonts w:ascii="Times New Roman" w:hAnsi="Times New Roman" w:cs="Times New Roman"/>
          <w:sz w:val="20"/>
          <w:szCs w:val="20"/>
        </w:rPr>
        <w:t xml:space="preserve">unity participation referred to </w:t>
      </w:r>
      <w:r>
        <w:rPr>
          <w:rFonts w:ascii="Times New Roman" w:hAnsi="Times New Roman" w:cs="Times New Roman"/>
          <w:sz w:val="20"/>
          <w:szCs w:val="20"/>
        </w:rPr>
        <w:t>in section 2.5 are taken to include any other forms of community</w:t>
      </w:r>
      <w:r w:rsidR="00E074EB">
        <w:rPr>
          <w:rFonts w:ascii="Times New Roman" w:hAnsi="Times New Roman" w:cs="Times New Roman"/>
          <w:sz w:val="20"/>
          <w:szCs w:val="20"/>
        </w:rPr>
        <w:t xml:space="preserve"> </w:t>
      </w:r>
      <w:r>
        <w:rPr>
          <w:rFonts w:ascii="Times New Roman" w:hAnsi="Times New Roman" w:cs="Times New Roman"/>
          <w:sz w:val="20"/>
          <w:szCs w:val="20"/>
        </w:rPr>
        <w:t>participation that are set out in a c</w:t>
      </w:r>
      <w:r w:rsidR="00E074EB">
        <w:rPr>
          <w:rFonts w:ascii="Times New Roman" w:hAnsi="Times New Roman" w:cs="Times New Roman"/>
          <w:sz w:val="20"/>
          <w:szCs w:val="20"/>
        </w:rPr>
        <w:t xml:space="preserve">ommunity participation plan and </w:t>
      </w:r>
      <w:r>
        <w:rPr>
          <w:rFonts w:ascii="Times New Roman" w:hAnsi="Times New Roman" w:cs="Times New Roman"/>
          <w:sz w:val="20"/>
          <w:szCs w:val="20"/>
        </w:rPr>
        <w:t>that are identified in that plan as mandatory requirements.</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E074EB" w:rsidRPr="00E074EB" w:rsidRDefault="00E074EB" w:rsidP="00E074EB">
      <w:pPr>
        <w:autoSpaceDE w:val="0"/>
        <w:autoSpaceDN w:val="0"/>
        <w:adjustRightInd w:val="0"/>
        <w:spacing w:after="0" w:line="240" w:lineRule="auto"/>
        <w:rPr>
          <w:rFonts w:ascii="Times New Roman" w:hAnsi="Times New Roman" w:cs="Times New Roman"/>
          <w:b/>
          <w:color w:val="4F81BD" w:themeColor="accent1"/>
          <w:sz w:val="20"/>
          <w:szCs w:val="20"/>
        </w:rPr>
      </w:pPr>
      <w:r w:rsidRPr="00E074EB">
        <w:rPr>
          <w:rFonts w:ascii="Times New Roman" w:hAnsi="Times New Roman" w:cs="Times New Roman"/>
          <w:b/>
          <w:i/>
          <w:color w:val="4F81BD" w:themeColor="accent1"/>
          <w:sz w:val="20"/>
          <w:szCs w:val="20"/>
          <w:u w:val="single"/>
        </w:rPr>
        <w:t>Comment</w:t>
      </w:r>
      <w:r w:rsidRPr="00E074EB">
        <w:rPr>
          <w:rFonts w:ascii="Times New Roman" w:hAnsi="Times New Roman" w:cs="Times New Roman"/>
          <w:b/>
          <w:i/>
          <w:color w:val="4F81BD" w:themeColor="accent1"/>
          <w:sz w:val="20"/>
          <w:szCs w:val="20"/>
        </w:rPr>
        <w:t>:</w:t>
      </w:r>
      <w:r>
        <w:rPr>
          <w:rFonts w:ascii="Times New Roman" w:hAnsi="Times New Roman" w:cs="Times New Roman"/>
          <w:b/>
          <w:i/>
          <w:color w:val="4F81BD" w:themeColor="accent1"/>
          <w:sz w:val="20"/>
          <w:szCs w:val="20"/>
        </w:rPr>
        <w:t xml:space="preserve"> </w:t>
      </w:r>
      <w:r w:rsidR="00985AE0">
        <w:rPr>
          <w:rFonts w:ascii="Times New Roman" w:hAnsi="Times New Roman" w:cs="Times New Roman"/>
          <w:color w:val="4F81BD" w:themeColor="accent1"/>
          <w:sz w:val="20"/>
          <w:szCs w:val="20"/>
        </w:rPr>
        <w:t xml:space="preserve">This provision ensures that </w:t>
      </w:r>
      <w:r w:rsidR="004332E9">
        <w:rPr>
          <w:rFonts w:ascii="Times New Roman" w:hAnsi="Times New Roman" w:cs="Times New Roman"/>
          <w:color w:val="4F81BD" w:themeColor="accent1"/>
          <w:sz w:val="20"/>
          <w:szCs w:val="20"/>
        </w:rPr>
        <w:t xml:space="preserve">community participation plans are able to set mandatory requirements for public consultation, in addition to those set out in Part 1, Schedule 2 of the Act. </w:t>
      </w:r>
      <w:r>
        <w:rPr>
          <w:rFonts w:ascii="Times New Roman" w:hAnsi="Times New Roman" w:cs="Times New Roman"/>
          <w:color w:val="4F81BD" w:themeColor="accent1"/>
          <w:sz w:val="20"/>
          <w:szCs w:val="20"/>
        </w:rPr>
        <w:t xml:space="preserve"> </w:t>
      </w:r>
      <w:r w:rsidRPr="00E074EB">
        <w:rPr>
          <w:rFonts w:ascii="Times New Roman" w:hAnsi="Times New Roman" w:cs="Times New Roman"/>
          <w:b/>
          <w:i/>
          <w:color w:val="4F81BD" w:themeColor="accent1"/>
          <w:sz w:val="20"/>
          <w:szCs w:val="20"/>
        </w:rPr>
        <w:t xml:space="preserve"> </w:t>
      </w:r>
    </w:p>
    <w:p w:rsidR="00E074EB" w:rsidRDefault="00E074EB" w:rsidP="00A80243">
      <w:pPr>
        <w:autoSpaceDE w:val="0"/>
        <w:autoSpaceDN w:val="0"/>
        <w:adjustRightInd w:val="0"/>
        <w:spacing w:after="0" w:line="240" w:lineRule="auto"/>
        <w:rPr>
          <w:rFonts w:ascii="Times New Roman" w:hAnsi="Times New Roman" w:cs="Times New Roman"/>
          <w:sz w:val="20"/>
          <w:szCs w:val="20"/>
        </w:rPr>
      </w:pPr>
    </w:p>
    <w:p w:rsidR="00A80243" w:rsidRDefault="00A80243" w:rsidP="00A80243">
      <w:pPr>
        <w:autoSpaceDE w:val="0"/>
        <w:autoSpaceDN w:val="0"/>
        <w:adjustRightInd w:val="0"/>
        <w:spacing w:after="0" w:line="240" w:lineRule="auto"/>
        <w:rPr>
          <w:rFonts w:ascii="Times New Roman" w:hAnsi="Times New Roman" w:cs="Times New Roman"/>
          <w:b/>
          <w:sz w:val="20"/>
          <w:szCs w:val="20"/>
          <w:u w:val="single"/>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sidRPr="00A80243">
        <w:rPr>
          <w:rFonts w:ascii="Times New Roman" w:hAnsi="Times New Roman" w:cs="Times New Roman"/>
          <w:b/>
          <w:sz w:val="20"/>
          <w:szCs w:val="20"/>
          <w:u w:val="single"/>
        </w:rPr>
        <w:t>No. 5</w:t>
      </w:r>
      <w:r>
        <w:rPr>
          <w:rFonts w:ascii="Times New Roman" w:hAnsi="Times New Roman" w:cs="Times New Roman"/>
          <w:sz w:val="20"/>
          <w:szCs w:val="20"/>
        </w:rPr>
        <w:t xml:space="preserve"> Page 9, clause 2.4. Insert after line 43:</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 Planning authorities are to publish annual reports, in accordan</w:t>
      </w:r>
      <w:r w:rsidR="00985AE0">
        <w:rPr>
          <w:rFonts w:ascii="Times New Roman" w:hAnsi="Times New Roman" w:cs="Times New Roman"/>
          <w:sz w:val="20"/>
          <w:szCs w:val="20"/>
        </w:rPr>
        <w:t xml:space="preserve">ce </w:t>
      </w:r>
      <w:r>
        <w:rPr>
          <w:rFonts w:ascii="Times New Roman" w:hAnsi="Times New Roman" w:cs="Times New Roman"/>
          <w:sz w:val="20"/>
          <w:szCs w:val="20"/>
        </w:rPr>
        <w:t>with the regulations, on th</w:t>
      </w:r>
      <w:r w:rsidR="00985AE0">
        <w:rPr>
          <w:rFonts w:ascii="Times New Roman" w:hAnsi="Times New Roman" w:cs="Times New Roman"/>
          <w:sz w:val="20"/>
          <w:szCs w:val="20"/>
        </w:rPr>
        <w:t>eir</w:t>
      </w:r>
      <w:r w:rsidR="004332E9">
        <w:rPr>
          <w:rFonts w:ascii="Times New Roman" w:hAnsi="Times New Roman" w:cs="Times New Roman"/>
          <w:sz w:val="20"/>
          <w:szCs w:val="20"/>
        </w:rPr>
        <w:t xml:space="preserve"> </w:t>
      </w:r>
      <w:r w:rsidR="00985AE0">
        <w:rPr>
          <w:rFonts w:ascii="Times New Roman" w:hAnsi="Times New Roman" w:cs="Times New Roman"/>
          <w:sz w:val="20"/>
          <w:szCs w:val="20"/>
        </w:rPr>
        <w:t xml:space="preserve">implementation of community </w:t>
      </w:r>
      <w:r>
        <w:rPr>
          <w:rFonts w:ascii="Times New Roman" w:hAnsi="Times New Roman" w:cs="Times New Roman"/>
          <w:sz w:val="20"/>
          <w:szCs w:val="20"/>
        </w:rPr>
        <w:t>participation plans.</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4332E9" w:rsidRPr="00E074EB" w:rsidRDefault="004332E9" w:rsidP="004332E9">
      <w:pPr>
        <w:autoSpaceDE w:val="0"/>
        <w:autoSpaceDN w:val="0"/>
        <w:adjustRightInd w:val="0"/>
        <w:spacing w:after="0" w:line="240" w:lineRule="auto"/>
        <w:rPr>
          <w:rFonts w:ascii="Times New Roman" w:hAnsi="Times New Roman" w:cs="Times New Roman"/>
          <w:b/>
          <w:color w:val="4F81BD" w:themeColor="accent1"/>
          <w:sz w:val="20"/>
          <w:szCs w:val="20"/>
        </w:rPr>
      </w:pPr>
      <w:r w:rsidRPr="00E074EB">
        <w:rPr>
          <w:rFonts w:ascii="Times New Roman" w:hAnsi="Times New Roman" w:cs="Times New Roman"/>
          <w:b/>
          <w:i/>
          <w:color w:val="4F81BD" w:themeColor="accent1"/>
          <w:sz w:val="20"/>
          <w:szCs w:val="20"/>
          <w:u w:val="single"/>
        </w:rPr>
        <w:t>Comment</w:t>
      </w:r>
      <w:r w:rsidRPr="00E074EB">
        <w:rPr>
          <w:rFonts w:ascii="Times New Roman" w:hAnsi="Times New Roman" w:cs="Times New Roman"/>
          <w:b/>
          <w:i/>
          <w:color w:val="4F81BD" w:themeColor="accent1"/>
          <w:sz w:val="20"/>
          <w:szCs w:val="20"/>
        </w:rPr>
        <w:t>:</w:t>
      </w:r>
      <w:r>
        <w:rPr>
          <w:rFonts w:ascii="Times New Roman" w:hAnsi="Times New Roman" w:cs="Times New Roman"/>
          <w:b/>
          <w:i/>
          <w:color w:val="4F81BD" w:themeColor="accent1"/>
          <w:sz w:val="20"/>
          <w:szCs w:val="20"/>
        </w:rPr>
        <w:t xml:space="preserve"> </w:t>
      </w:r>
      <w:r>
        <w:rPr>
          <w:rFonts w:ascii="Times New Roman" w:hAnsi="Times New Roman" w:cs="Times New Roman"/>
          <w:color w:val="4F81BD" w:themeColor="accent1"/>
          <w:sz w:val="20"/>
          <w:szCs w:val="20"/>
        </w:rPr>
        <w:t xml:space="preserve">This provision provides a public accountability mechanism for planning authorities.  </w:t>
      </w:r>
      <w:r w:rsidRPr="00E074EB">
        <w:rPr>
          <w:rFonts w:ascii="Times New Roman" w:hAnsi="Times New Roman" w:cs="Times New Roman"/>
          <w:b/>
          <w:i/>
          <w:color w:val="4F81BD" w:themeColor="accent1"/>
          <w:sz w:val="20"/>
          <w:szCs w:val="20"/>
        </w:rPr>
        <w:t xml:space="preserve"> </w:t>
      </w:r>
    </w:p>
    <w:p w:rsidR="00A80243" w:rsidRDefault="00A80243" w:rsidP="00A80243">
      <w:pPr>
        <w:autoSpaceDE w:val="0"/>
        <w:autoSpaceDN w:val="0"/>
        <w:adjustRightInd w:val="0"/>
        <w:spacing w:after="0" w:line="240" w:lineRule="auto"/>
        <w:rPr>
          <w:rFonts w:ascii="Times New Roman" w:hAnsi="Times New Roman" w:cs="Times New Roman"/>
          <w:b/>
          <w:sz w:val="20"/>
          <w:szCs w:val="20"/>
          <w:u w:val="single"/>
        </w:rPr>
      </w:pPr>
    </w:p>
    <w:p w:rsidR="004332E9" w:rsidRDefault="004332E9" w:rsidP="00A80243">
      <w:pPr>
        <w:autoSpaceDE w:val="0"/>
        <w:autoSpaceDN w:val="0"/>
        <w:adjustRightInd w:val="0"/>
        <w:spacing w:after="0" w:line="240" w:lineRule="auto"/>
        <w:rPr>
          <w:rFonts w:ascii="Times New Roman" w:hAnsi="Times New Roman" w:cs="Times New Roman"/>
          <w:b/>
          <w:sz w:val="20"/>
          <w:szCs w:val="20"/>
          <w:u w:val="single"/>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sidRPr="00A80243">
        <w:rPr>
          <w:rFonts w:ascii="Times New Roman" w:hAnsi="Times New Roman" w:cs="Times New Roman"/>
          <w:b/>
          <w:sz w:val="20"/>
          <w:szCs w:val="20"/>
          <w:u w:val="single"/>
        </w:rPr>
        <w:t>No. 6</w:t>
      </w:r>
      <w:r>
        <w:rPr>
          <w:rFonts w:ascii="Times New Roman" w:hAnsi="Times New Roman" w:cs="Times New Roman"/>
          <w:sz w:val="20"/>
          <w:szCs w:val="20"/>
        </w:rPr>
        <w:t xml:space="preserve"> Page 10, clause 2.8. Insert after line 27:</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(c) in particular, to provide </w:t>
      </w:r>
      <w:r w:rsidR="004332E9">
        <w:rPr>
          <w:rFonts w:ascii="Times New Roman" w:hAnsi="Times New Roman" w:cs="Times New Roman"/>
          <w:sz w:val="20"/>
          <w:szCs w:val="20"/>
        </w:rPr>
        <w:t xml:space="preserve">advice and make recommendations </w:t>
      </w:r>
      <w:r>
        <w:rPr>
          <w:rFonts w:ascii="Times New Roman" w:hAnsi="Times New Roman" w:cs="Times New Roman"/>
          <w:sz w:val="20"/>
          <w:szCs w:val="20"/>
        </w:rPr>
        <w:t>to the Minister on the adequacy of draft community</w:t>
      </w:r>
      <w:r w:rsidR="004332E9">
        <w:rPr>
          <w:rFonts w:ascii="Times New Roman" w:hAnsi="Times New Roman" w:cs="Times New Roman"/>
          <w:sz w:val="20"/>
          <w:szCs w:val="20"/>
        </w:rPr>
        <w:t xml:space="preserve"> </w:t>
      </w:r>
      <w:r>
        <w:rPr>
          <w:rFonts w:ascii="Times New Roman" w:hAnsi="Times New Roman" w:cs="Times New Roman"/>
          <w:sz w:val="20"/>
          <w:szCs w:val="20"/>
        </w:rPr>
        <w:t>participation plan</w:t>
      </w:r>
      <w:r w:rsidR="004332E9">
        <w:rPr>
          <w:rFonts w:ascii="Times New Roman" w:hAnsi="Times New Roman" w:cs="Times New Roman"/>
          <w:sz w:val="20"/>
          <w:szCs w:val="20"/>
        </w:rPr>
        <w:t xml:space="preserve">s and the implementation of the </w:t>
      </w:r>
      <w:r>
        <w:rPr>
          <w:rFonts w:ascii="Times New Roman" w:hAnsi="Times New Roman" w:cs="Times New Roman"/>
          <w:sz w:val="20"/>
          <w:szCs w:val="20"/>
        </w:rPr>
        <w:t>Community Participation Charter through the operation of</w:t>
      </w:r>
      <w:r w:rsidR="004332E9">
        <w:rPr>
          <w:rFonts w:ascii="Times New Roman" w:hAnsi="Times New Roman" w:cs="Times New Roman"/>
          <w:sz w:val="20"/>
          <w:szCs w:val="20"/>
        </w:rPr>
        <w:t xml:space="preserve"> </w:t>
      </w:r>
      <w:r>
        <w:rPr>
          <w:rFonts w:ascii="Times New Roman" w:hAnsi="Times New Roman" w:cs="Times New Roman"/>
          <w:sz w:val="20"/>
          <w:szCs w:val="20"/>
        </w:rPr>
        <w:t>those plans,</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4332E9" w:rsidRPr="00E074EB" w:rsidRDefault="004332E9" w:rsidP="004332E9">
      <w:pPr>
        <w:autoSpaceDE w:val="0"/>
        <w:autoSpaceDN w:val="0"/>
        <w:adjustRightInd w:val="0"/>
        <w:spacing w:after="0" w:line="240" w:lineRule="auto"/>
        <w:rPr>
          <w:rFonts w:ascii="Times New Roman" w:hAnsi="Times New Roman" w:cs="Times New Roman"/>
          <w:b/>
          <w:color w:val="4F81BD" w:themeColor="accent1"/>
          <w:sz w:val="20"/>
          <w:szCs w:val="20"/>
        </w:rPr>
      </w:pPr>
      <w:r w:rsidRPr="00E074EB">
        <w:rPr>
          <w:rFonts w:ascii="Times New Roman" w:hAnsi="Times New Roman" w:cs="Times New Roman"/>
          <w:b/>
          <w:i/>
          <w:color w:val="4F81BD" w:themeColor="accent1"/>
          <w:sz w:val="20"/>
          <w:szCs w:val="20"/>
          <w:u w:val="single"/>
        </w:rPr>
        <w:t>Comment</w:t>
      </w:r>
      <w:r w:rsidRPr="00E074EB">
        <w:rPr>
          <w:rFonts w:ascii="Times New Roman" w:hAnsi="Times New Roman" w:cs="Times New Roman"/>
          <w:b/>
          <w:i/>
          <w:color w:val="4F81BD" w:themeColor="accent1"/>
          <w:sz w:val="20"/>
          <w:szCs w:val="20"/>
        </w:rPr>
        <w:t>:</w:t>
      </w:r>
      <w:r>
        <w:rPr>
          <w:rFonts w:ascii="Times New Roman" w:hAnsi="Times New Roman" w:cs="Times New Roman"/>
          <w:b/>
          <w:i/>
          <w:color w:val="4F81BD" w:themeColor="accent1"/>
          <w:sz w:val="20"/>
          <w:szCs w:val="20"/>
        </w:rPr>
        <w:t xml:space="preserve"> </w:t>
      </w:r>
      <w:r>
        <w:rPr>
          <w:rFonts w:ascii="Times New Roman" w:hAnsi="Times New Roman" w:cs="Times New Roman"/>
          <w:color w:val="4F81BD" w:themeColor="accent1"/>
          <w:sz w:val="20"/>
          <w:szCs w:val="20"/>
        </w:rPr>
        <w:t xml:space="preserve">This provision expands the role of the Community Participation Advisory Panel established under section 2.3 of the </w:t>
      </w:r>
      <w:r>
        <w:rPr>
          <w:rFonts w:ascii="Times New Roman" w:hAnsi="Times New Roman" w:cs="Times New Roman"/>
          <w:i/>
          <w:color w:val="4F81BD" w:themeColor="accent1"/>
          <w:sz w:val="20"/>
          <w:szCs w:val="20"/>
        </w:rPr>
        <w:t>Planning Administration Act 2013</w:t>
      </w:r>
      <w:r>
        <w:rPr>
          <w:rFonts w:ascii="Times New Roman" w:hAnsi="Times New Roman" w:cs="Times New Roman"/>
          <w:color w:val="4F81BD" w:themeColor="accent1"/>
          <w:sz w:val="20"/>
          <w:szCs w:val="20"/>
        </w:rPr>
        <w:t xml:space="preserve">.  </w:t>
      </w:r>
      <w:r w:rsidRPr="00E074EB">
        <w:rPr>
          <w:rFonts w:ascii="Times New Roman" w:hAnsi="Times New Roman" w:cs="Times New Roman"/>
          <w:b/>
          <w:i/>
          <w:color w:val="4F81BD" w:themeColor="accent1"/>
          <w:sz w:val="20"/>
          <w:szCs w:val="20"/>
        </w:rPr>
        <w:t xml:space="preserve"> </w:t>
      </w:r>
    </w:p>
    <w:p w:rsidR="004332E9" w:rsidRDefault="004332E9" w:rsidP="00A80243">
      <w:pPr>
        <w:autoSpaceDE w:val="0"/>
        <w:autoSpaceDN w:val="0"/>
        <w:adjustRightInd w:val="0"/>
        <w:spacing w:after="0" w:line="240" w:lineRule="auto"/>
        <w:rPr>
          <w:rFonts w:ascii="Times New Roman" w:hAnsi="Times New Roman" w:cs="Times New Roman"/>
          <w:sz w:val="20"/>
          <w:szCs w:val="20"/>
        </w:rPr>
      </w:pPr>
    </w:p>
    <w:p w:rsidR="00A80243" w:rsidRDefault="00A80243" w:rsidP="00A80243">
      <w:pPr>
        <w:autoSpaceDE w:val="0"/>
        <w:autoSpaceDN w:val="0"/>
        <w:adjustRightInd w:val="0"/>
        <w:spacing w:after="0" w:line="240" w:lineRule="auto"/>
        <w:rPr>
          <w:rFonts w:ascii="Times New Roman" w:hAnsi="Times New Roman" w:cs="Times New Roman"/>
          <w:b/>
          <w:sz w:val="20"/>
          <w:szCs w:val="20"/>
          <w:u w:val="single"/>
        </w:rPr>
      </w:pPr>
    </w:p>
    <w:p w:rsidR="00AD1174" w:rsidRDefault="00AD1174" w:rsidP="00A80243">
      <w:pPr>
        <w:autoSpaceDE w:val="0"/>
        <w:autoSpaceDN w:val="0"/>
        <w:adjustRightInd w:val="0"/>
        <w:spacing w:after="0" w:line="240" w:lineRule="auto"/>
        <w:rPr>
          <w:rFonts w:ascii="Times New Roman" w:hAnsi="Times New Roman" w:cs="Times New Roman"/>
          <w:b/>
          <w:sz w:val="20"/>
          <w:szCs w:val="20"/>
          <w:u w:val="single"/>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sidRPr="00A80243">
        <w:rPr>
          <w:rFonts w:ascii="Times New Roman" w:hAnsi="Times New Roman" w:cs="Times New Roman"/>
          <w:b/>
          <w:sz w:val="20"/>
          <w:szCs w:val="20"/>
          <w:u w:val="single"/>
        </w:rPr>
        <w:lastRenderedPageBreak/>
        <w:t>No. 7</w:t>
      </w:r>
      <w:r>
        <w:rPr>
          <w:rFonts w:ascii="Times New Roman" w:hAnsi="Times New Roman" w:cs="Times New Roman"/>
          <w:sz w:val="20"/>
          <w:szCs w:val="20"/>
        </w:rPr>
        <w:t xml:space="preserve"> Page 12, clause 3.5 (2) (e), lines 21 and 22. Omit “or development proposed for code</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assessment”.</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4332E9" w:rsidRPr="00E074EB" w:rsidRDefault="004332E9" w:rsidP="004332E9">
      <w:pPr>
        <w:autoSpaceDE w:val="0"/>
        <w:autoSpaceDN w:val="0"/>
        <w:adjustRightInd w:val="0"/>
        <w:spacing w:after="0" w:line="240" w:lineRule="auto"/>
        <w:rPr>
          <w:rFonts w:ascii="Times New Roman" w:hAnsi="Times New Roman" w:cs="Times New Roman"/>
          <w:b/>
          <w:color w:val="4F81BD" w:themeColor="accent1"/>
          <w:sz w:val="20"/>
          <w:szCs w:val="20"/>
        </w:rPr>
      </w:pPr>
      <w:r w:rsidRPr="00E074EB">
        <w:rPr>
          <w:rFonts w:ascii="Times New Roman" w:hAnsi="Times New Roman" w:cs="Times New Roman"/>
          <w:b/>
          <w:i/>
          <w:color w:val="4F81BD" w:themeColor="accent1"/>
          <w:sz w:val="20"/>
          <w:szCs w:val="20"/>
          <w:u w:val="single"/>
        </w:rPr>
        <w:t>Comment</w:t>
      </w:r>
      <w:r w:rsidRPr="00E074EB">
        <w:rPr>
          <w:rFonts w:ascii="Times New Roman" w:hAnsi="Times New Roman" w:cs="Times New Roman"/>
          <w:b/>
          <w:i/>
          <w:color w:val="4F81BD" w:themeColor="accent1"/>
          <w:sz w:val="20"/>
          <w:szCs w:val="20"/>
        </w:rPr>
        <w:t>:</w:t>
      </w:r>
      <w:r>
        <w:rPr>
          <w:rFonts w:ascii="Times New Roman" w:hAnsi="Times New Roman" w:cs="Times New Roman"/>
          <w:b/>
          <w:i/>
          <w:color w:val="4F81BD" w:themeColor="accent1"/>
          <w:sz w:val="20"/>
          <w:szCs w:val="20"/>
        </w:rPr>
        <w:t xml:space="preserve"> </w:t>
      </w:r>
      <w:r>
        <w:rPr>
          <w:rFonts w:ascii="Times New Roman" w:hAnsi="Times New Roman" w:cs="Times New Roman"/>
          <w:color w:val="4F81BD" w:themeColor="accent1"/>
          <w:sz w:val="20"/>
          <w:szCs w:val="20"/>
        </w:rPr>
        <w:t xml:space="preserve">Removes reference to code assessed development. </w:t>
      </w:r>
      <w:r w:rsidRPr="00E074EB">
        <w:rPr>
          <w:rFonts w:ascii="Times New Roman" w:hAnsi="Times New Roman" w:cs="Times New Roman"/>
          <w:b/>
          <w:i/>
          <w:color w:val="4F81BD" w:themeColor="accent1"/>
          <w:sz w:val="20"/>
          <w:szCs w:val="20"/>
        </w:rPr>
        <w:t xml:space="preserve"> </w:t>
      </w:r>
    </w:p>
    <w:p w:rsidR="00A80243" w:rsidRDefault="00A80243" w:rsidP="00A80243">
      <w:pPr>
        <w:autoSpaceDE w:val="0"/>
        <w:autoSpaceDN w:val="0"/>
        <w:adjustRightInd w:val="0"/>
        <w:spacing w:after="0" w:line="240" w:lineRule="auto"/>
        <w:rPr>
          <w:rFonts w:ascii="Times New Roman" w:hAnsi="Times New Roman" w:cs="Times New Roman"/>
          <w:b/>
          <w:sz w:val="20"/>
          <w:szCs w:val="20"/>
          <w:u w:val="single"/>
        </w:rPr>
      </w:pPr>
    </w:p>
    <w:p w:rsidR="004332E9" w:rsidRDefault="004332E9" w:rsidP="00A80243">
      <w:pPr>
        <w:autoSpaceDE w:val="0"/>
        <w:autoSpaceDN w:val="0"/>
        <w:adjustRightInd w:val="0"/>
        <w:spacing w:after="0" w:line="240" w:lineRule="auto"/>
        <w:rPr>
          <w:rFonts w:ascii="Times New Roman" w:hAnsi="Times New Roman" w:cs="Times New Roman"/>
          <w:b/>
          <w:sz w:val="20"/>
          <w:szCs w:val="20"/>
          <w:u w:val="single"/>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sidRPr="00A80243">
        <w:rPr>
          <w:rFonts w:ascii="Times New Roman" w:hAnsi="Times New Roman" w:cs="Times New Roman"/>
          <w:b/>
          <w:sz w:val="20"/>
          <w:szCs w:val="20"/>
          <w:u w:val="single"/>
        </w:rPr>
        <w:t>No. 8</w:t>
      </w:r>
      <w:r>
        <w:rPr>
          <w:rFonts w:ascii="Times New Roman" w:hAnsi="Times New Roman" w:cs="Times New Roman"/>
          <w:sz w:val="20"/>
          <w:szCs w:val="20"/>
        </w:rPr>
        <w:t xml:space="preserve"> Page 12, clause 3.6. Insert after line 47:</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 When making a decision under this s</w:t>
      </w:r>
      <w:r w:rsidR="004332E9">
        <w:rPr>
          <w:rFonts w:ascii="Times New Roman" w:hAnsi="Times New Roman" w:cs="Times New Roman"/>
          <w:sz w:val="20"/>
          <w:szCs w:val="20"/>
        </w:rPr>
        <w:t xml:space="preserve">ection, the Minister is to have </w:t>
      </w:r>
      <w:r>
        <w:rPr>
          <w:rFonts w:ascii="Times New Roman" w:hAnsi="Times New Roman" w:cs="Times New Roman"/>
          <w:sz w:val="20"/>
          <w:szCs w:val="20"/>
        </w:rPr>
        <w:t>regard to the objects of this Act.</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4332E9" w:rsidRPr="00E074EB" w:rsidRDefault="004332E9" w:rsidP="004332E9">
      <w:pPr>
        <w:autoSpaceDE w:val="0"/>
        <w:autoSpaceDN w:val="0"/>
        <w:adjustRightInd w:val="0"/>
        <w:spacing w:after="0" w:line="240" w:lineRule="auto"/>
        <w:rPr>
          <w:rFonts w:ascii="Times New Roman" w:hAnsi="Times New Roman" w:cs="Times New Roman"/>
          <w:b/>
          <w:color w:val="4F81BD" w:themeColor="accent1"/>
          <w:sz w:val="20"/>
          <w:szCs w:val="20"/>
        </w:rPr>
      </w:pPr>
      <w:r w:rsidRPr="00E074EB">
        <w:rPr>
          <w:rFonts w:ascii="Times New Roman" w:hAnsi="Times New Roman" w:cs="Times New Roman"/>
          <w:b/>
          <w:i/>
          <w:color w:val="4F81BD" w:themeColor="accent1"/>
          <w:sz w:val="20"/>
          <w:szCs w:val="20"/>
          <w:u w:val="single"/>
        </w:rPr>
        <w:t>Comment</w:t>
      </w:r>
      <w:r w:rsidRPr="00E074EB">
        <w:rPr>
          <w:rFonts w:ascii="Times New Roman" w:hAnsi="Times New Roman" w:cs="Times New Roman"/>
          <w:b/>
          <w:i/>
          <w:color w:val="4F81BD" w:themeColor="accent1"/>
          <w:sz w:val="20"/>
          <w:szCs w:val="20"/>
        </w:rPr>
        <w:t>:</w:t>
      </w:r>
      <w:r>
        <w:rPr>
          <w:rFonts w:ascii="Times New Roman" w:hAnsi="Times New Roman" w:cs="Times New Roman"/>
          <w:b/>
          <w:i/>
          <w:color w:val="4F81BD" w:themeColor="accent1"/>
          <w:sz w:val="20"/>
          <w:szCs w:val="20"/>
        </w:rPr>
        <w:t xml:space="preserve"> </w:t>
      </w:r>
      <w:r>
        <w:rPr>
          <w:rFonts w:ascii="Times New Roman" w:hAnsi="Times New Roman" w:cs="Times New Roman"/>
          <w:color w:val="4F81BD" w:themeColor="accent1"/>
          <w:sz w:val="20"/>
          <w:szCs w:val="20"/>
        </w:rPr>
        <w:t xml:space="preserve">Minister must have regard to the objects of the Act when making a state planning policy, regional growth plan or subregional delivery plan.  </w:t>
      </w:r>
      <w:r w:rsidRPr="00E074EB">
        <w:rPr>
          <w:rFonts w:ascii="Times New Roman" w:hAnsi="Times New Roman" w:cs="Times New Roman"/>
          <w:b/>
          <w:i/>
          <w:color w:val="4F81BD" w:themeColor="accent1"/>
          <w:sz w:val="20"/>
          <w:szCs w:val="20"/>
        </w:rPr>
        <w:t xml:space="preserve"> </w:t>
      </w:r>
    </w:p>
    <w:p w:rsidR="004332E9" w:rsidRDefault="004332E9" w:rsidP="00A80243">
      <w:pPr>
        <w:autoSpaceDE w:val="0"/>
        <w:autoSpaceDN w:val="0"/>
        <w:adjustRightInd w:val="0"/>
        <w:spacing w:after="0" w:line="240" w:lineRule="auto"/>
        <w:rPr>
          <w:rFonts w:ascii="Times New Roman" w:hAnsi="Times New Roman" w:cs="Times New Roman"/>
          <w:sz w:val="20"/>
          <w:szCs w:val="20"/>
        </w:rPr>
      </w:pPr>
    </w:p>
    <w:p w:rsidR="00A80243" w:rsidRDefault="00A80243" w:rsidP="00A80243">
      <w:pPr>
        <w:autoSpaceDE w:val="0"/>
        <w:autoSpaceDN w:val="0"/>
        <w:adjustRightInd w:val="0"/>
        <w:spacing w:after="0" w:line="240" w:lineRule="auto"/>
        <w:rPr>
          <w:rFonts w:ascii="Times New Roman" w:hAnsi="Times New Roman" w:cs="Times New Roman"/>
          <w:b/>
          <w:sz w:val="20"/>
          <w:szCs w:val="20"/>
          <w:u w:val="single"/>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sidRPr="00A80243">
        <w:rPr>
          <w:rFonts w:ascii="Times New Roman" w:hAnsi="Times New Roman" w:cs="Times New Roman"/>
          <w:b/>
          <w:sz w:val="20"/>
          <w:szCs w:val="20"/>
          <w:u w:val="single"/>
        </w:rPr>
        <w:t>No. 9</w:t>
      </w:r>
      <w:r>
        <w:rPr>
          <w:rFonts w:ascii="Times New Roman" w:hAnsi="Times New Roman" w:cs="Times New Roman"/>
          <w:sz w:val="20"/>
          <w:szCs w:val="20"/>
        </w:rPr>
        <w:t xml:space="preserve"> Page 13, clause 3.9, line 37. Omit “development assessment codes and”.</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4332E9" w:rsidRPr="00E074EB" w:rsidRDefault="004332E9" w:rsidP="004332E9">
      <w:pPr>
        <w:autoSpaceDE w:val="0"/>
        <w:autoSpaceDN w:val="0"/>
        <w:adjustRightInd w:val="0"/>
        <w:spacing w:after="0" w:line="240" w:lineRule="auto"/>
        <w:rPr>
          <w:rFonts w:ascii="Times New Roman" w:hAnsi="Times New Roman" w:cs="Times New Roman"/>
          <w:b/>
          <w:color w:val="4F81BD" w:themeColor="accent1"/>
          <w:sz w:val="20"/>
          <w:szCs w:val="20"/>
        </w:rPr>
      </w:pPr>
      <w:r w:rsidRPr="00E074EB">
        <w:rPr>
          <w:rFonts w:ascii="Times New Roman" w:hAnsi="Times New Roman" w:cs="Times New Roman"/>
          <w:b/>
          <w:i/>
          <w:color w:val="4F81BD" w:themeColor="accent1"/>
          <w:sz w:val="20"/>
          <w:szCs w:val="20"/>
          <w:u w:val="single"/>
        </w:rPr>
        <w:t>Comment</w:t>
      </w:r>
      <w:r w:rsidRPr="00E074EB">
        <w:rPr>
          <w:rFonts w:ascii="Times New Roman" w:hAnsi="Times New Roman" w:cs="Times New Roman"/>
          <w:b/>
          <w:i/>
          <w:color w:val="4F81BD" w:themeColor="accent1"/>
          <w:sz w:val="20"/>
          <w:szCs w:val="20"/>
        </w:rPr>
        <w:t>:</w:t>
      </w:r>
      <w:r>
        <w:rPr>
          <w:rFonts w:ascii="Times New Roman" w:hAnsi="Times New Roman" w:cs="Times New Roman"/>
          <w:b/>
          <w:i/>
          <w:color w:val="4F81BD" w:themeColor="accent1"/>
          <w:sz w:val="20"/>
          <w:szCs w:val="20"/>
        </w:rPr>
        <w:t xml:space="preserve"> </w:t>
      </w:r>
      <w:r>
        <w:rPr>
          <w:rFonts w:ascii="Times New Roman" w:hAnsi="Times New Roman" w:cs="Times New Roman"/>
          <w:color w:val="4F81BD" w:themeColor="accent1"/>
          <w:sz w:val="20"/>
          <w:szCs w:val="20"/>
        </w:rPr>
        <w:t xml:space="preserve">Removes reference to code assessed development. </w:t>
      </w:r>
      <w:r w:rsidRPr="00E074EB">
        <w:rPr>
          <w:rFonts w:ascii="Times New Roman" w:hAnsi="Times New Roman" w:cs="Times New Roman"/>
          <w:b/>
          <w:i/>
          <w:color w:val="4F81BD" w:themeColor="accent1"/>
          <w:sz w:val="20"/>
          <w:szCs w:val="20"/>
        </w:rPr>
        <w:t xml:space="preserve"> </w:t>
      </w:r>
    </w:p>
    <w:p w:rsidR="00A80243" w:rsidRDefault="00A80243" w:rsidP="00A80243">
      <w:pPr>
        <w:autoSpaceDE w:val="0"/>
        <w:autoSpaceDN w:val="0"/>
        <w:adjustRightInd w:val="0"/>
        <w:spacing w:after="0" w:line="240" w:lineRule="auto"/>
        <w:rPr>
          <w:rFonts w:ascii="Times New Roman" w:hAnsi="Times New Roman" w:cs="Times New Roman"/>
          <w:b/>
          <w:sz w:val="20"/>
          <w:szCs w:val="20"/>
          <w:u w:val="single"/>
        </w:rPr>
      </w:pPr>
    </w:p>
    <w:p w:rsidR="004332E9" w:rsidRDefault="004332E9" w:rsidP="00A80243">
      <w:pPr>
        <w:autoSpaceDE w:val="0"/>
        <w:autoSpaceDN w:val="0"/>
        <w:adjustRightInd w:val="0"/>
        <w:spacing w:after="0" w:line="240" w:lineRule="auto"/>
        <w:rPr>
          <w:rFonts w:ascii="Times New Roman" w:hAnsi="Times New Roman" w:cs="Times New Roman"/>
          <w:b/>
          <w:sz w:val="20"/>
          <w:szCs w:val="20"/>
          <w:u w:val="single"/>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sidRPr="00A80243">
        <w:rPr>
          <w:rFonts w:ascii="Times New Roman" w:hAnsi="Times New Roman" w:cs="Times New Roman"/>
          <w:b/>
          <w:sz w:val="20"/>
          <w:szCs w:val="20"/>
          <w:u w:val="single"/>
        </w:rPr>
        <w:t>No. 10</w:t>
      </w:r>
      <w:r>
        <w:rPr>
          <w:rFonts w:ascii="Times New Roman" w:hAnsi="Times New Roman" w:cs="Times New Roman"/>
          <w:sz w:val="20"/>
          <w:szCs w:val="20"/>
        </w:rPr>
        <w:t xml:space="preserve"> Page 13, clause 3.9, line 44. Omit “or biodiversity offset contributions,”. Insert instead</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“biodiversity offset contributions or affordable housing contributions”.</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715E29" w:rsidRPr="00E074EB" w:rsidRDefault="00715E29" w:rsidP="00715E29">
      <w:pPr>
        <w:autoSpaceDE w:val="0"/>
        <w:autoSpaceDN w:val="0"/>
        <w:adjustRightInd w:val="0"/>
        <w:spacing w:after="0" w:line="240" w:lineRule="auto"/>
        <w:rPr>
          <w:rFonts w:ascii="Times New Roman" w:hAnsi="Times New Roman" w:cs="Times New Roman"/>
          <w:b/>
          <w:color w:val="4F81BD" w:themeColor="accent1"/>
          <w:sz w:val="20"/>
          <w:szCs w:val="20"/>
        </w:rPr>
      </w:pPr>
      <w:r w:rsidRPr="00E074EB">
        <w:rPr>
          <w:rFonts w:ascii="Times New Roman" w:hAnsi="Times New Roman" w:cs="Times New Roman"/>
          <w:b/>
          <w:i/>
          <w:color w:val="4F81BD" w:themeColor="accent1"/>
          <w:sz w:val="20"/>
          <w:szCs w:val="20"/>
          <w:u w:val="single"/>
        </w:rPr>
        <w:t>Comment</w:t>
      </w:r>
      <w:r w:rsidRPr="00E074EB">
        <w:rPr>
          <w:rFonts w:ascii="Times New Roman" w:hAnsi="Times New Roman" w:cs="Times New Roman"/>
          <w:b/>
          <w:i/>
          <w:color w:val="4F81BD" w:themeColor="accent1"/>
          <w:sz w:val="20"/>
          <w:szCs w:val="20"/>
        </w:rPr>
        <w:t>:</w:t>
      </w:r>
      <w:r>
        <w:rPr>
          <w:rFonts w:ascii="Times New Roman" w:hAnsi="Times New Roman" w:cs="Times New Roman"/>
          <w:b/>
          <w:i/>
          <w:color w:val="4F81BD" w:themeColor="accent1"/>
          <w:sz w:val="20"/>
          <w:szCs w:val="20"/>
        </w:rPr>
        <w:t xml:space="preserve"> </w:t>
      </w:r>
      <w:r>
        <w:rPr>
          <w:rFonts w:ascii="Times New Roman" w:hAnsi="Times New Roman" w:cs="Times New Roman"/>
          <w:color w:val="4F81BD" w:themeColor="accent1"/>
          <w:sz w:val="20"/>
          <w:szCs w:val="20"/>
        </w:rPr>
        <w:t xml:space="preserve">Makes provision for local plans to deal with affordable housing contributions. </w:t>
      </w:r>
      <w:r w:rsidRPr="00E074EB">
        <w:rPr>
          <w:rFonts w:ascii="Times New Roman" w:hAnsi="Times New Roman" w:cs="Times New Roman"/>
          <w:b/>
          <w:i/>
          <w:color w:val="4F81BD" w:themeColor="accent1"/>
          <w:sz w:val="20"/>
          <w:szCs w:val="20"/>
        </w:rPr>
        <w:t xml:space="preserve"> </w:t>
      </w:r>
    </w:p>
    <w:p w:rsidR="00715E29" w:rsidRDefault="00715E29" w:rsidP="00A80243">
      <w:pPr>
        <w:autoSpaceDE w:val="0"/>
        <w:autoSpaceDN w:val="0"/>
        <w:adjustRightInd w:val="0"/>
        <w:spacing w:after="0" w:line="240" w:lineRule="auto"/>
        <w:rPr>
          <w:rFonts w:ascii="Times New Roman" w:hAnsi="Times New Roman" w:cs="Times New Roman"/>
          <w:sz w:val="20"/>
          <w:szCs w:val="20"/>
        </w:rPr>
      </w:pPr>
    </w:p>
    <w:p w:rsidR="00A80243" w:rsidRDefault="00A80243" w:rsidP="00A80243">
      <w:pPr>
        <w:autoSpaceDE w:val="0"/>
        <w:autoSpaceDN w:val="0"/>
        <w:adjustRightInd w:val="0"/>
        <w:spacing w:after="0" w:line="240" w:lineRule="auto"/>
        <w:rPr>
          <w:rFonts w:ascii="Times New Roman" w:hAnsi="Times New Roman" w:cs="Times New Roman"/>
          <w:b/>
          <w:sz w:val="20"/>
          <w:szCs w:val="20"/>
          <w:u w:val="single"/>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sidRPr="00A80243">
        <w:rPr>
          <w:rFonts w:ascii="Times New Roman" w:hAnsi="Times New Roman" w:cs="Times New Roman"/>
          <w:b/>
          <w:sz w:val="20"/>
          <w:szCs w:val="20"/>
          <w:u w:val="single"/>
        </w:rPr>
        <w:t>No. 11</w:t>
      </w:r>
      <w:r>
        <w:rPr>
          <w:rFonts w:ascii="Times New Roman" w:hAnsi="Times New Roman" w:cs="Times New Roman"/>
          <w:sz w:val="20"/>
          <w:szCs w:val="20"/>
        </w:rPr>
        <w:t xml:space="preserve"> Page 14, clause 3.10, line 5. Omit “or biodiversity offset”. Insert instead “, biodiversity</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offset or affordable housing”.</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715E29" w:rsidRPr="00E074EB" w:rsidRDefault="00715E29" w:rsidP="00715E29">
      <w:pPr>
        <w:autoSpaceDE w:val="0"/>
        <w:autoSpaceDN w:val="0"/>
        <w:adjustRightInd w:val="0"/>
        <w:spacing w:after="0" w:line="240" w:lineRule="auto"/>
        <w:rPr>
          <w:rFonts w:ascii="Times New Roman" w:hAnsi="Times New Roman" w:cs="Times New Roman"/>
          <w:b/>
          <w:color w:val="4F81BD" w:themeColor="accent1"/>
          <w:sz w:val="20"/>
          <w:szCs w:val="20"/>
        </w:rPr>
      </w:pPr>
      <w:r w:rsidRPr="00E074EB">
        <w:rPr>
          <w:rFonts w:ascii="Times New Roman" w:hAnsi="Times New Roman" w:cs="Times New Roman"/>
          <w:b/>
          <w:i/>
          <w:color w:val="4F81BD" w:themeColor="accent1"/>
          <w:sz w:val="20"/>
          <w:szCs w:val="20"/>
          <w:u w:val="single"/>
        </w:rPr>
        <w:t>Comment</w:t>
      </w:r>
      <w:r w:rsidRPr="00E074EB">
        <w:rPr>
          <w:rFonts w:ascii="Times New Roman" w:hAnsi="Times New Roman" w:cs="Times New Roman"/>
          <w:b/>
          <w:i/>
          <w:color w:val="4F81BD" w:themeColor="accent1"/>
          <w:sz w:val="20"/>
          <w:szCs w:val="20"/>
        </w:rPr>
        <w:t>:</w:t>
      </w:r>
      <w:r>
        <w:rPr>
          <w:rFonts w:ascii="Times New Roman" w:hAnsi="Times New Roman" w:cs="Times New Roman"/>
          <w:b/>
          <w:i/>
          <w:color w:val="4F81BD" w:themeColor="accent1"/>
          <w:sz w:val="20"/>
          <w:szCs w:val="20"/>
        </w:rPr>
        <w:t xml:space="preserve"> </w:t>
      </w:r>
      <w:r>
        <w:rPr>
          <w:rFonts w:ascii="Times New Roman" w:hAnsi="Times New Roman" w:cs="Times New Roman"/>
          <w:color w:val="4F81BD" w:themeColor="accent1"/>
          <w:sz w:val="20"/>
          <w:szCs w:val="20"/>
        </w:rPr>
        <w:t xml:space="preserve">Makes provision for local plans to deal with affordable housing contributions. </w:t>
      </w:r>
      <w:r w:rsidRPr="00E074EB">
        <w:rPr>
          <w:rFonts w:ascii="Times New Roman" w:hAnsi="Times New Roman" w:cs="Times New Roman"/>
          <w:b/>
          <w:i/>
          <w:color w:val="4F81BD" w:themeColor="accent1"/>
          <w:sz w:val="20"/>
          <w:szCs w:val="20"/>
        </w:rPr>
        <w:t xml:space="preserve"> </w:t>
      </w:r>
    </w:p>
    <w:p w:rsidR="00A80243" w:rsidRDefault="00A80243" w:rsidP="00A80243">
      <w:pPr>
        <w:autoSpaceDE w:val="0"/>
        <w:autoSpaceDN w:val="0"/>
        <w:adjustRightInd w:val="0"/>
        <w:spacing w:after="0" w:line="240" w:lineRule="auto"/>
        <w:rPr>
          <w:rFonts w:ascii="Times New Roman" w:hAnsi="Times New Roman" w:cs="Times New Roman"/>
          <w:b/>
          <w:sz w:val="20"/>
          <w:szCs w:val="20"/>
          <w:u w:val="single"/>
        </w:rPr>
      </w:pPr>
    </w:p>
    <w:p w:rsidR="00715E29" w:rsidRDefault="00715E29" w:rsidP="00A80243">
      <w:pPr>
        <w:autoSpaceDE w:val="0"/>
        <w:autoSpaceDN w:val="0"/>
        <w:adjustRightInd w:val="0"/>
        <w:spacing w:after="0" w:line="240" w:lineRule="auto"/>
        <w:rPr>
          <w:rFonts w:ascii="Times New Roman" w:hAnsi="Times New Roman" w:cs="Times New Roman"/>
          <w:b/>
          <w:sz w:val="20"/>
          <w:szCs w:val="20"/>
          <w:u w:val="single"/>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sidRPr="00A80243">
        <w:rPr>
          <w:rFonts w:ascii="Times New Roman" w:hAnsi="Times New Roman" w:cs="Times New Roman"/>
          <w:b/>
          <w:sz w:val="20"/>
          <w:szCs w:val="20"/>
          <w:u w:val="single"/>
        </w:rPr>
        <w:t>No. 12</w:t>
      </w:r>
      <w:r>
        <w:rPr>
          <w:rFonts w:ascii="Times New Roman" w:hAnsi="Times New Roman" w:cs="Times New Roman"/>
          <w:sz w:val="20"/>
          <w:szCs w:val="20"/>
        </w:rPr>
        <w:t xml:space="preserve"> Page 15, clause 3.13 (c), lines 21 and 22. Omit “and code assessed development”.</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4332E9" w:rsidRPr="00E074EB" w:rsidRDefault="004332E9" w:rsidP="004332E9">
      <w:pPr>
        <w:autoSpaceDE w:val="0"/>
        <w:autoSpaceDN w:val="0"/>
        <w:adjustRightInd w:val="0"/>
        <w:spacing w:after="0" w:line="240" w:lineRule="auto"/>
        <w:rPr>
          <w:rFonts w:ascii="Times New Roman" w:hAnsi="Times New Roman" w:cs="Times New Roman"/>
          <w:b/>
          <w:color w:val="4F81BD" w:themeColor="accent1"/>
          <w:sz w:val="20"/>
          <w:szCs w:val="20"/>
        </w:rPr>
      </w:pPr>
      <w:r w:rsidRPr="00E074EB">
        <w:rPr>
          <w:rFonts w:ascii="Times New Roman" w:hAnsi="Times New Roman" w:cs="Times New Roman"/>
          <w:b/>
          <w:i/>
          <w:color w:val="4F81BD" w:themeColor="accent1"/>
          <w:sz w:val="20"/>
          <w:szCs w:val="20"/>
          <w:u w:val="single"/>
        </w:rPr>
        <w:t>Comment</w:t>
      </w:r>
      <w:r w:rsidRPr="00E074EB">
        <w:rPr>
          <w:rFonts w:ascii="Times New Roman" w:hAnsi="Times New Roman" w:cs="Times New Roman"/>
          <w:b/>
          <w:i/>
          <w:color w:val="4F81BD" w:themeColor="accent1"/>
          <w:sz w:val="20"/>
          <w:szCs w:val="20"/>
        </w:rPr>
        <w:t>:</w:t>
      </w:r>
      <w:r>
        <w:rPr>
          <w:rFonts w:ascii="Times New Roman" w:hAnsi="Times New Roman" w:cs="Times New Roman"/>
          <w:b/>
          <w:i/>
          <w:color w:val="4F81BD" w:themeColor="accent1"/>
          <w:sz w:val="20"/>
          <w:szCs w:val="20"/>
        </w:rPr>
        <w:t xml:space="preserve"> </w:t>
      </w:r>
      <w:r>
        <w:rPr>
          <w:rFonts w:ascii="Times New Roman" w:hAnsi="Times New Roman" w:cs="Times New Roman"/>
          <w:color w:val="4F81BD" w:themeColor="accent1"/>
          <w:sz w:val="20"/>
          <w:szCs w:val="20"/>
        </w:rPr>
        <w:t xml:space="preserve">Removes reference to code assessed development. </w:t>
      </w:r>
      <w:r w:rsidRPr="00E074EB">
        <w:rPr>
          <w:rFonts w:ascii="Times New Roman" w:hAnsi="Times New Roman" w:cs="Times New Roman"/>
          <w:b/>
          <w:i/>
          <w:color w:val="4F81BD" w:themeColor="accent1"/>
          <w:sz w:val="20"/>
          <w:szCs w:val="20"/>
        </w:rPr>
        <w:t xml:space="preserve"> </w:t>
      </w:r>
    </w:p>
    <w:p w:rsidR="00A80243" w:rsidRDefault="00A80243" w:rsidP="00A80243">
      <w:pPr>
        <w:autoSpaceDE w:val="0"/>
        <w:autoSpaceDN w:val="0"/>
        <w:adjustRightInd w:val="0"/>
        <w:spacing w:after="0" w:line="240" w:lineRule="auto"/>
        <w:rPr>
          <w:rFonts w:ascii="Times New Roman" w:hAnsi="Times New Roman" w:cs="Times New Roman"/>
          <w:b/>
          <w:sz w:val="20"/>
          <w:szCs w:val="20"/>
          <w:u w:val="single"/>
        </w:rPr>
      </w:pPr>
    </w:p>
    <w:p w:rsidR="004332E9" w:rsidRDefault="004332E9" w:rsidP="00A80243">
      <w:pPr>
        <w:autoSpaceDE w:val="0"/>
        <w:autoSpaceDN w:val="0"/>
        <w:adjustRightInd w:val="0"/>
        <w:spacing w:after="0" w:line="240" w:lineRule="auto"/>
        <w:rPr>
          <w:rFonts w:ascii="Times New Roman" w:hAnsi="Times New Roman" w:cs="Times New Roman"/>
          <w:b/>
          <w:sz w:val="20"/>
          <w:szCs w:val="20"/>
          <w:u w:val="single"/>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sidRPr="00A80243">
        <w:rPr>
          <w:rFonts w:ascii="Times New Roman" w:hAnsi="Times New Roman" w:cs="Times New Roman"/>
          <w:b/>
          <w:sz w:val="20"/>
          <w:szCs w:val="20"/>
          <w:u w:val="single"/>
        </w:rPr>
        <w:t>No. 13</w:t>
      </w:r>
      <w:r>
        <w:rPr>
          <w:rFonts w:ascii="Times New Roman" w:hAnsi="Times New Roman" w:cs="Times New Roman"/>
          <w:sz w:val="20"/>
          <w:szCs w:val="20"/>
        </w:rPr>
        <w:t xml:space="preserve"> Page 15, clause 3.13 (k), line 37. Omit all words on that line. Insert instead:</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(k) providing, maintaining and r</w:t>
      </w:r>
      <w:r w:rsidR="004332E9">
        <w:rPr>
          <w:rFonts w:ascii="Times New Roman" w:hAnsi="Times New Roman" w:cs="Times New Roman"/>
          <w:sz w:val="20"/>
          <w:szCs w:val="20"/>
        </w:rPr>
        <w:t xml:space="preserve">etaining affordable housing and </w:t>
      </w:r>
      <w:r>
        <w:rPr>
          <w:rFonts w:ascii="Times New Roman" w:hAnsi="Times New Roman" w:cs="Times New Roman"/>
          <w:sz w:val="20"/>
          <w:szCs w:val="20"/>
        </w:rPr>
        <w:t>encouraging housing choice,</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A80243" w:rsidRDefault="00715E29" w:rsidP="00A80243">
      <w:pPr>
        <w:autoSpaceDE w:val="0"/>
        <w:autoSpaceDN w:val="0"/>
        <w:adjustRightInd w:val="0"/>
        <w:spacing w:after="0" w:line="240" w:lineRule="auto"/>
        <w:rPr>
          <w:rFonts w:ascii="Times New Roman" w:hAnsi="Times New Roman" w:cs="Times New Roman"/>
          <w:b/>
          <w:sz w:val="20"/>
          <w:szCs w:val="20"/>
          <w:u w:val="single"/>
        </w:rPr>
      </w:pPr>
      <w:r w:rsidRPr="00E074EB">
        <w:rPr>
          <w:rFonts w:ascii="Times New Roman" w:hAnsi="Times New Roman" w:cs="Times New Roman"/>
          <w:b/>
          <w:i/>
          <w:color w:val="4F81BD" w:themeColor="accent1"/>
          <w:sz w:val="20"/>
          <w:szCs w:val="20"/>
          <w:u w:val="single"/>
        </w:rPr>
        <w:t>Comment</w:t>
      </w:r>
      <w:r w:rsidRPr="00E074EB">
        <w:rPr>
          <w:rFonts w:ascii="Times New Roman" w:hAnsi="Times New Roman" w:cs="Times New Roman"/>
          <w:b/>
          <w:i/>
          <w:color w:val="4F81BD" w:themeColor="accent1"/>
          <w:sz w:val="20"/>
          <w:szCs w:val="20"/>
        </w:rPr>
        <w:t>:</w:t>
      </w:r>
      <w:r>
        <w:rPr>
          <w:rFonts w:ascii="Times New Roman" w:hAnsi="Times New Roman" w:cs="Times New Roman"/>
          <w:b/>
          <w:i/>
          <w:color w:val="4F81BD" w:themeColor="accent1"/>
          <w:sz w:val="20"/>
          <w:szCs w:val="20"/>
        </w:rPr>
        <w:t xml:space="preserve"> </w:t>
      </w:r>
      <w:r>
        <w:rPr>
          <w:rFonts w:ascii="Times New Roman" w:hAnsi="Times New Roman" w:cs="Times New Roman"/>
          <w:color w:val="4F81BD" w:themeColor="accent1"/>
          <w:sz w:val="20"/>
          <w:szCs w:val="20"/>
        </w:rPr>
        <w:t>Replaces the previous clause, which stated that planning control provisions in local plans may be made for the purpose of ‘encouraging the provision of affordable housing and housing choice’.</w:t>
      </w:r>
    </w:p>
    <w:p w:rsidR="00715E29" w:rsidRDefault="00715E29" w:rsidP="00A80243">
      <w:pPr>
        <w:autoSpaceDE w:val="0"/>
        <w:autoSpaceDN w:val="0"/>
        <w:adjustRightInd w:val="0"/>
        <w:spacing w:after="0" w:line="240" w:lineRule="auto"/>
        <w:rPr>
          <w:rFonts w:ascii="Times New Roman" w:hAnsi="Times New Roman" w:cs="Times New Roman"/>
          <w:b/>
          <w:sz w:val="20"/>
          <w:szCs w:val="20"/>
          <w:u w:val="single"/>
        </w:rPr>
      </w:pPr>
    </w:p>
    <w:p w:rsidR="00715E29" w:rsidRDefault="00715E29" w:rsidP="00A80243">
      <w:pPr>
        <w:autoSpaceDE w:val="0"/>
        <w:autoSpaceDN w:val="0"/>
        <w:adjustRightInd w:val="0"/>
        <w:spacing w:after="0" w:line="240" w:lineRule="auto"/>
        <w:rPr>
          <w:rFonts w:ascii="Times New Roman" w:hAnsi="Times New Roman" w:cs="Times New Roman"/>
          <w:b/>
          <w:sz w:val="20"/>
          <w:szCs w:val="20"/>
          <w:u w:val="single"/>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sidRPr="00A80243">
        <w:rPr>
          <w:rFonts w:ascii="Times New Roman" w:hAnsi="Times New Roman" w:cs="Times New Roman"/>
          <w:b/>
          <w:sz w:val="20"/>
          <w:szCs w:val="20"/>
          <w:u w:val="single"/>
        </w:rPr>
        <w:t>No. 14</w:t>
      </w:r>
      <w:r>
        <w:rPr>
          <w:rFonts w:ascii="Times New Roman" w:hAnsi="Times New Roman" w:cs="Times New Roman"/>
          <w:sz w:val="20"/>
          <w:szCs w:val="20"/>
        </w:rPr>
        <w:t xml:space="preserve"> Page 17, clause 3.17, lines 30–33. Omit all words on those lines. Insert instead:</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After reviewing the planning propos</w:t>
      </w:r>
      <w:r w:rsidR="004332E9">
        <w:rPr>
          <w:rFonts w:ascii="Times New Roman" w:hAnsi="Times New Roman" w:cs="Times New Roman"/>
          <w:sz w:val="20"/>
          <w:szCs w:val="20"/>
        </w:rPr>
        <w:t xml:space="preserve">al, the Minister must determine </w:t>
      </w:r>
      <w:r>
        <w:rPr>
          <w:rFonts w:ascii="Times New Roman" w:hAnsi="Times New Roman" w:cs="Times New Roman"/>
          <w:sz w:val="20"/>
          <w:szCs w:val="20"/>
        </w:rPr>
        <w:t>whether the proposal should proceed (with or without variation).</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6919B8" w:rsidRPr="00E074EB" w:rsidRDefault="006919B8" w:rsidP="006919B8">
      <w:pPr>
        <w:autoSpaceDE w:val="0"/>
        <w:autoSpaceDN w:val="0"/>
        <w:adjustRightInd w:val="0"/>
        <w:spacing w:after="0" w:line="240" w:lineRule="auto"/>
        <w:rPr>
          <w:rFonts w:ascii="Times New Roman" w:hAnsi="Times New Roman" w:cs="Times New Roman"/>
          <w:b/>
          <w:color w:val="4F81BD" w:themeColor="accent1"/>
          <w:sz w:val="20"/>
          <w:szCs w:val="20"/>
        </w:rPr>
      </w:pPr>
      <w:r w:rsidRPr="00E074EB">
        <w:rPr>
          <w:rFonts w:ascii="Times New Roman" w:hAnsi="Times New Roman" w:cs="Times New Roman"/>
          <w:b/>
          <w:i/>
          <w:color w:val="4F81BD" w:themeColor="accent1"/>
          <w:sz w:val="20"/>
          <w:szCs w:val="20"/>
          <w:u w:val="single"/>
        </w:rPr>
        <w:t>Comment</w:t>
      </w:r>
      <w:r w:rsidRPr="00E074EB">
        <w:rPr>
          <w:rFonts w:ascii="Times New Roman" w:hAnsi="Times New Roman" w:cs="Times New Roman"/>
          <w:b/>
          <w:i/>
          <w:color w:val="4F81BD" w:themeColor="accent1"/>
          <w:sz w:val="20"/>
          <w:szCs w:val="20"/>
        </w:rPr>
        <w:t>:</w:t>
      </w:r>
      <w:r>
        <w:rPr>
          <w:rFonts w:ascii="Times New Roman" w:hAnsi="Times New Roman" w:cs="Times New Roman"/>
          <w:b/>
          <w:i/>
          <w:color w:val="4F81BD" w:themeColor="accent1"/>
          <w:sz w:val="20"/>
          <w:szCs w:val="20"/>
        </w:rPr>
        <w:t xml:space="preserve"> </w:t>
      </w:r>
      <w:r>
        <w:rPr>
          <w:rFonts w:ascii="Times New Roman" w:hAnsi="Times New Roman" w:cs="Times New Roman"/>
          <w:color w:val="4F81BD" w:themeColor="accent1"/>
          <w:sz w:val="20"/>
          <w:szCs w:val="20"/>
        </w:rPr>
        <w:t xml:space="preserve">Limits Minister’s discretion in relation to exhibition of rezoning proposals.  </w:t>
      </w:r>
      <w:r w:rsidRPr="00E074EB">
        <w:rPr>
          <w:rFonts w:ascii="Times New Roman" w:hAnsi="Times New Roman" w:cs="Times New Roman"/>
          <w:b/>
          <w:i/>
          <w:color w:val="4F81BD" w:themeColor="accent1"/>
          <w:sz w:val="20"/>
          <w:szCs w:val="20"/>
        </w:rPr>
        <w:t xml:space="preserve"> </w:t>
      </w:r>
    </w:p>
    <w:p w:rsidR="00A80243" w:rsidRDefault="00A80243" w:rsidP="00A80243">
      <w:pPr>
        <w:autoSpaceDE w:val="0"/>
        <w:autoSpaceDN w:val="0"/>
        <w:adjustRightInd w:val="0"/>
        <w:spacing w:after="0" w:line="240" w:lineRule="auto"/>
        <w:rPr>
          <w:rFonts w:ascii="Times New Roman" w:hAnsi="Times New Roman" w:cs="Times New Roman"/>
          <w:b/>
          <w:sz w:val="20"/>
          <w:szCs w:val="20"/>
          <w:u w:val="single"/>
        </w:rPr>
      </w:pPr>
    </w:p>
    <w:p w:rsidR="006919B8" w:rsidRDefault="006919B8" w:rsidP="00A80243">
      <w:pPr>
        <w:autoSpaceDE w:val="0"/>
        <w:autoSpaceDN w:val="0"/>
        <w:adjustRightInd w:val="0"/>
        <w:spacing w:after="0" w:line="240" w:lineRule="auto"/>
        <w:rPr>
          <w:rFonts w:ascii="Times New Roman" w:hAnsi="Times New Roman" w:cs="Times New Roman"/>
          <w:b/>
          <w:sz w:val="20"/>
          <w:szCs w:val="20"/>
          <w:u w:val="single"/>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sidRPr="00A80243">
        <w:rPr>
          <w:rFonts w:ascii="Times New Roman" w:hAnsi="Times New Roman" w:cs="Times New Roman"/>
          <w:b/>
          <w:sz w:val="20"/>
          <w:szCs w:val="20"/>
          <w:u w:val="single"/>
        </w:rPr>
        <w:t>No. 15</w:t>
      </w:r>
      <w:r>
        <w:rPr>
          <w:rFonts w:ascii="Times New Roman" w:hAnsi="Times New Roman" w:cs="Times New Roman"/>
          <w:sz w:val="20"/>
          <w:szCs w:val="20"/>
        </w:rPr>
        <w:t xml:space="preserve"> Page 17, clause 3.17. Insert after line 35:</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 the minimum period of public exhibition of the planning</w:t>
      </w:r>
      <w:r w:rsidR="00AD1174">
        <w:rPr>
          <w:rFonts w:ascii="Times New Roman" w:hAnsi="Times New Roman" w:cs="Times New Roman"/>
          <w:sz w:val="20"/>
          <w:szCs w:val="20"/>
        </w:rPr>
        <w:t xml:space="preserve"> </w:t>
      </w:r>
      <w:r>
        <w:rPr>
          <w:rFonts w:ascii="Times New Roman" w:hAnsi="Times New Roman" w:cs="Times New Roman"/>
          <w:sz w:val="20"/>
          <w:szCs w:val="20"/>
        </w:rPr>
        <w:t>proposal (or a determination that no such public exhibition is</w:t>
      </w:r>
      <w:r w:rsidR="00AD1174">
        <w:rPr>
          <w:rFonts w:ascii="Times New Roman" w:hAnsi="Times New Roman" w:cs="Times New Roman"/>
          <w:sz w:val="20"/>
          <w:szCs w:val="20"/>
        </w:rPr>
        <w:t xml:space="preserve"> </w:t>
      </w:r>
      <w:r>
        <w:rPr>
          <w:rFonts w:ascii="Times New Roman" w:hAnsi="Times New Roman" w:cs="Times New Roman"/>
          <w:sz w:val="20"/>
          <w:szCs w:val="20"/>
        </w:rPr>
        <w:t>required because of the minor nature of the proposal),</w:t>
      </w:r>
    </w:p>
    <w:p w:rsidR="00A80243" w:rsidRDefault="00A80243" w:rsidP="00A80243">
      <w:pPr>
        <w:autoSpaceDE w:val="0"/>
        <w:autoSpaceDN w:val="0"/>
        <w:adjustRightInd w:val="0"/>
        <w:spacing w:after="0" w:line="240" w:lineRule="auto"/>
        <w:rPr>
          <w:rFonts w:ascii="Arial" w:hAnsi="Arial" w:cs="Arial"/>
          <w:b/>
          <w:bCs/>
          <w:sz w:val="16"/>
          <w:szCs w:val="16"/>
        </w:rPr>
      </w:pPr>
    </w:p>
    <w:p w:rsidR="00A80243" w:rsidRDefault="00A80243" w:rsidP="00AD1174">
      <w:pPr>
        <w:autoSpaceDE w:val="0"/>
        <w:autoSpaceDN w:val="0"/>
        <w:adjustRightInd w:val="0"/>
        <w:spacing w:after="0" w:line="240" w:lineRule="auto"/>
        <w:ind w:right="-188"/>
        <w:rPr>
          <w:rFonts w:ascii="Arial" w:hAnsi="Arial" w:cs="Arial"/>
          <w:sz w:val="16"/>
          <w:szCs w:val="16"/>
        </w:rPr>
      </w:pPr>
      <w:r>
        <w:rPr>
          <w:rFonts w:ascii="Arial" w:hAnsi="Arial" w:cs="Arial"/>
          <w:b/>
          <w:bCs/>
          <w:sz w:val="16"/>
          <w:szCs w:val="16"/>
        </w:rPr>
        <w:t xml:space="preserve">Note. </w:t>
      </w:r>
      <w:r>
        <w:rPr>
          <w:rFonts w:ascii="Arial" w:hAnsi="Arial" w:cs="Arial"/>
          <w:sz w:val="16"/>
          <w:szCs w:val="16"/>
        </w:rPr>
        <w:t>Under Schedule 2, the mandatory period of public exhibition is</w:t>
      </w:r>
      <w:r w:rsidR="00AD1174">
        <w:rPr>
          <w:rFonts w:ascii="Arial" w:hAnsi="Arial" w:cs="Arial"/>
          <w:sz w:val="16"/>
          <w:szCs w:val="16"/>
        </w:rPr>
        <w:t xml:space="preserve"> </w:t>
      </w:r>
      <w:r>
        <w:rPr>
          <w:rFonts w:ascii="Arial" w:hAnsi="Arial" w:cs="Arial"/>
          <w:sz w:val="16"/>
          <w:szCs w:val="16"/>
        </w:rPr>
        <w:t>28 days if a determination is not made under paragraph (a).</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6919B8" w:rsidRPr="00E074EB" w:rsidRDefault="006919B8" w:rsidP="006919B8">
      <w:pPr>
        <w:autoSpaceDE w:val="0"/>
        <w:autoSpaceDN w:val="0"/>
        <w:adjustRightInd w:val="0"/>
        <w:spacing w:after="0" w:line="240" w:lineRule="auto"/>
        <w:rPr>
          <w:rFonts w:ascii="Times New Roman" w:hAnsi="Times New Roman" w:cs="Times New Roman"/>
          <w:b/>
          <w:color w:val="4F81BD" w:themeColor="accent1"/>
          <w:sz w:val="20"/>
          <w:szCs w:val="20"/>
        </w:rPr>
      </w:pPr>
      <w:r w:rsidRPr="00E074EB">
        <w:rPr>
          <w:rFonts w:ascii="Times New Roman" w:hAnsi="Times New Roman" w:cs="Times New Roman"/>
          <w:b/>
          <w:i/>
          <w:color w:val="4F81BD" w:themeColor="accent1"/>
          <w:sz w:val="20"/>
          <w:szCs w:val="20"/>
          <w:u w:val="single"/>
        </w:rPr>
        <w:t>Comment</w:t>
      </w:r>
      <w:r w:rsidRPr="00E074EB">
        <w:rPr>
          <w:rFonts w:ascii="Times New Roman" w:hAnsi="Times New Roman" w:cs="Times New Roman"/>
          <w:b/>
          <w:i/>
          <w:color w:val="4F81BD" w:themeColor="accent1"/>
          <w:sz w:val="20"/>
          <w:szCs w:val="20"/>
        </w:rPr>
        <w:t>:</w:t>
      </w:r>
      <w:r>
        <w:rPr>
          <w:rFonts w:ascii="Times New Roman" w:hAnsi="Times New Roman" w:cs="Times New Roman"/>
          <w:b/>
          <w:i/>
          <w:color w:val="4F81BD" w:themeColor="accent1"/>
          <w:sz w:val="20"/>
          <w:szCs w:val="20"/>
        </w:rPr>
        <w:t xml:space="preserve"> </w:t>
      </w:r>
      <w:r>
        <w:rPr>
          <w:rFonts w:ascii="Times New Roman" w:hAnsi="Times New Roman" w:cs="Times New Roman"/>
          <w:color w:val="4F81BD" w:themeColor="accent1"/>
          <w:sz w:val="20"/>
          <w:szCs w:val="20"/>
        </w:rPr>
        <w:t xml:space="preserve">Limits Minister’s discretion in relation to exhibition of rezoning proposals.  </w:t>
      </w:r>
      <w:r w:rsidRPr="00E074EB">
        <w:rPr>
          <w:rFonts w:ascii="Times New Roman" w:hAnsi="Times New Roman" w:cs="Times New Roman"/>
          <w:b/>
          <w:i/>
          <w:color w:val="4F81BD" w:themeColor="accent1"/>
          <w:sz w:val="20"/>
          <w:szCs w:val="20"/>
        </w:rPr>
        <w:t xml:space="preserve"> </w:t>
      </w:r>
    </w:p>
    <w:p w:rsidR="00A80243" w:rsidRDefault="00A80243" w:rsidP="00A80243">
      <w:pPr>
        <w:autoSpaceDE w:val="0"/>
        <w:autoSpaceDN w:val="0"/>
        <w:adjustRightInd w:val="0"/>
        <w:spacing w:after="0" w:line="240" w:lineRule="auto"/>
        <w:rPr>
          <w:rFonts w:ascii="Times New Roman" w:hAnsi="Times New Roman" w:cs="Times New Roman"/>
          <w:b/>
          <w:sz w:val="20"/>
          <w:szCs w:val="20"/>
          <w:u w:val="single"/>
        </w:rPr>
      </w:pPr>
    </w:p>
    <w:p w:rsidR="006919B8" w:rsidRDefault="006919B8" w:rsidP="00A80243">
      <w:pPr>
        <w:autoSpaceDE w:val="0"/>
        <w:autoSpaceDN w:val="0"/>
        <w:adjustRightInd w:val="0"/>
        <w:spacing w:after="0" w:line="240" w:lineRule="auto"/>
        <w:rPr>
          <w:rFonts w:ascii="Times New Roman" w:hAnsi="Times New Roman" w:cs="Times New Roman"/>
          <w:b/>
          <w:sz w:val="20"/>
          <w:szCs w:val="20"/>
          <w:u w:val="single"/>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sidRPr="00A80243">
        <w:rPr>
          <w:rFonts w:ascii="Times New Roman" w:hAnsi="Times New Roman" w:cs="Times New Roman"/>
          <w:b/>
          <w:sz w:val="20"/>
          <w:szCs w:val="20"/>
          <w:u w:val="single"/>
        </w:rPr>
        <w:t>No. 16</w:t>
      </w:r>
      <w:r>
        <w:rPr>
          <w:rFonts w:ascii="Times New Roman" w:hAnsi="Times New Roman" w:cs="Times New Roman"/>
          <w:sz w:val="20"/>
          <w:szCs w:val="20"/>
        </w:rPr>
        <w:t xml:space="preserve"> Page 18, clause 3.18 (4), lines 22 and 23. Omit all words on those lines. Insert instead:</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 Further public exhibition of a revised planning proposal is required</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unless the Minister determines in the revised gateway determination</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that further public exhibition is not required because of the minor</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nature of the variation to the planning proposal.</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6919B8" w:rsidRPr="00E074EB" w:rsidRDefault="006919B8" w:rsidP="006919B8">
      <w:pPr>
        <w:autoSpaceDE w:val="0"/>
        <w:autoSpaceDN w:val="0"/>
        <w:adjustRightInd w:val="0"/>
        <w:spacing w:after="0" w:line="240" w:lineRule="auto"/>
        <w:rPr>
          <w:rFonts w:ascii="Times New Roman" w:hAnsi="Times New Roman" w:cs="Times New Roman"/>
          <w:b/>
          <w:color w:val="4F81BD" w:themeColor="accent1"/>
          <w:sz w:val="20"/>
          <w:szCs w:val="20"/>
        </w:rPr>
      </w:pPr>
      <w:r w:rsidRPr="00E074EB">
        <w:rPr>
          <w:rFonts w:ascii="Times New Roman" w:hAnsi="Times New Roman" w:cs="Times New Roman"/>
          <w:b/>
          <w:i/>
          <w:color w:val="4F81BD" w:themeColor="accent1"/>
          <w:sz w:val="20"/>
          <w:szCs w:val="20"/>
          <w:u w:val="single"/>
        </w:rPr>
        <w:t>Comment</w:t>
      </w:r>
      <w:r w:rsidRPr="00E074EB">
        <w:rPr>
          <w:rFonts w:ascii="Times New Roman" w:hAnsi="Times New Roman" w:cs="Times New Roman"/>
          <w:b/>
          <w:i/>
          <w:color w:val="4F81BD" w:themeColor="accent1"/>
          <w:sz w:val="20"/>
          <w:szCs w:val="20"/>
        </w:rPr>
        <w:t>:</w:t>
      </w:r>
      <w:r>
        <w:rPr>
          <w:rFonts w:ascii="Times New Roman" w:hAnsi="Times New Roman" w:cs="Times New Roman"/>
          <w:b/>
          <w:i/>
          <w:color w:val="4F81BD" w:themeColor="accent1"/>
          <w:sz w:val="20"/>
          <w:szCs w:val="20"/>
        </w:rPr>
        <w:t xml:space="preserve"> </w:t>
      </w:r>
      <w:r>
        <w:rPr>
          <w:rFonts w:ascii="Times New Roman" w:hAnsi="Times New Roman" w:cs="Times New Roman"/>
          <w:color w:val="4F81BD" w:themeColor="accent1"/>
          <w:sz w:val="20"/>
          <w:szCs w:val="20"/>
        </w:rPr>
        <w:t xml:space="preserve">Limits Minister’s discretion in relation to exhibition of rezoning proposals.  </w:t>
      </w:r>
      <w:r w:rsidRPr="00E074EB">
        <w:rPr>
          <w:rFonts w:ascii="Times New Roman" w:hAnsi="Times New Roman" w:cs="Times New Roman"/>
          <w:b/>
          <w:i/>
          <w:color w:val="4F81BD" w:themeColor="accent1"/>
          <w:sz w:val="20"/>
          <w:szCs w:val="20"/>
        </w:rPr>
        <w:t xml:space="preserve"> </w:t>
      </w:r>
    </w:p>
    <w:p w:rsidR="00A80243" w:rsidRDefault="00A80243" w:rsidP="00A80243">
      <w:pPr>
        <w:autoSpaceDE w:val="0"/>
        <w:autoSpaceDN w:val="0"/>
        <w:adjustRightInd w:val="0"/>
        <w:spacing w:after="0" w:line="240" w:lineRule="auto"/>
        <w:rPr>
          <w:rFonts w:ascii="Times New Roman" w:hAnsi="Times New Roman" w:cs="Times New Roman"/>
          <w:b/>
          <w:sz w:val="20"/>
          <w:szCs w:val="20"/>
          <w:u w:val="single"/>
        </w:rPr>
      </w:pPr>
    </w:p>
    <w:p w:rsidR="006919B8" w:rsidRDefault="006919B8" w:rsidP="00A80243">
      <w:pPr>
        <w:autoSpaceDE w:val="0"/>
        <w:autoSpaceDN w:val="0"/>
        <w:adjustRightInd w:val="0"/>
        <w:spacing w:after="0" w:line="240" w:lineRule="auto"/>
        <w:rPr>
          <w:rFonts w:ascii="Times New Roman" w:hAnsi="Times New Roman" w:cs="Times New Roman"/>
          <w:b/>
          <w:sz w:val="20"/>
          <w:szCs w:val="20"/>
          <w:u w:val="single"/>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sidRPr="00A80243">
        <w:rPr>
          <w:rFonts w:ascii="Times New Roman" w:hAnsi="Times New Roman" w:cs="Times New Roman"/>
          <w:b/>
          <w:sz w:val="20"/>
          <w:szCs w:val="20"/>
          <w:u w:val="single"/>
        </w:rPr>
        <w:t>No. 17</w:t>
      </w:r>
      <w:r>
        <w:rPr>
          <w:rFonts w:ascii="Times New Roman" w:hAnsi="Times New Roman" w:cs="Times New Roman"/>
          <w:sz w:val="20"/>
          <w:szCs w:val="20"/>
        </w:rPr>
        <w:t xml:space="preserve"> Page 20, clause 3.24 (1). Insert after line 37:</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 the objects of this Act.</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6919B8" w:rsidRPr="00E074EB" w:rsidRDefault="006919B8" w:rsidP="006919B8">
      <w:pPr>
        <w:autoSpaceDE w:val="0"/>
        <w:autoSpaceDN w:val="0"/>
        <w:adjustRightInd w:val="0"/>
        <w:spacing w:after="0" w:line="240" w:lineRule="auto"/>
        <w:rPr>
          <w:rFonts w:ascii="Times New Roman" w:hAnsi="Times New Roman" w:cs="Times New Roman"/>
          <w:b/>
          <w:color w:val="4F81BD" w:themeColor="accent1"/>
          <w:sz w:val="20"/>
          <w:szCs w:val="20"/>
        </w:rPr>
      </w:pPr>
      <w:r w:rsidRPr="00E074EB">
        <w:rPr>
          <w:rFonts w:ascii="Times New Roman" w:hAnsi="Times New Roman" w:cs="Times New Roman"/>
          <w:b/>
          <w:i/>
          <w:color w:val="4F81BD" w:themeColor="accent1"/>
          <w:sz w:val="20"/>
          <w:szCs w:val="20"/>
          <w:u w:val="single"/>
        </w:rPr>
        <w:t>Comment</w:t>
      </w:r>
      <w:r w:rsidRPr="00E074EB">
        <w:rPr>
          <w:rFonts w:ascii="Times New Roman" w:hAnsi="Times New Roman" w:cs="Times New Roman"/>
          <w:b/>
          <w:i/>
          <w:color w:val="4F81BD" w:themeColor="accent1"/>
          <w:sz w:val="20"/>
          <w:szCs w:val="20"/>
        </w:rPr>
        <w:t>:</w:t>
      </w:r>
      <w:r>
        <w:rPr>
          <w:rFonts w:ascii="Times New Roman" w:hAnsi="Times New Roman" w:cs="Times New Roman"/>
          <w:b/>
          <w:i/>
          <w:color w:val="4F81BD" w:themeColor="accent1"/>
          <w:sz w:val="20"/>
          <w:szCs w:val="20"/>
        </w:rPr>
        <w:t xml:space="preserve"> </w:t>
      </w:r>
      <w:r>
        <w:rPr>
          <w:rFonts w:ascii="Times New Roman" w:hAnsi="Times New Roman" w:cs="Times New Roman"/>
          <w:color w:val="4F81BD" w:themeColor="accent1"/>
          <w:sz w:val="20"/>
          <w:szCs w:val="20"/>
        </w:rPr>
        <w:t xml:space="preserve">Requires planning authorities to have regard to the objects of the Act when preparing strategic plans.  </w:t>
      </w:r>
      <w:r w:rsidRPr="00E074EB">
        <w:rPr>
          <w:rFonts w:ascii="Times New Roman" w:hAnsi="Times New Roman" w:cs="Times New Roman"/>
          <w:b/>
          <w:i/>
          <w:color w:val="4F81BD" w:themeColor="accent1"/>
          <w:sz w:val="20"/>
          <w:szCs w:val="20"/>
        </w:rPr>
        <w:t xml:space="preserve"> </w:t>
      </w:r>
    </w:p>
    <w:p w:rsidR="00A80243" w:rsidRDefault="00A80243" w:rsidP="00A80243">
      <w:pPr>
        <w:autoSpaceDE w:val="0"/>
        <w:autoSpaceDN w:val="0"/>
        <w:adjustRightInd w:val="0"/>
        <w:spacing w:after="0" w:line="240" w:lineRule="auto"/>
        <w:rPr>
          <w:rFonts w:ascii="Times New Roman" w:hAnsi="Times New Roman" w:cs="Times New Roman"/>
          <w:b/>
          <w:sz w:val="20"/>
          <w:szCs w:val="20"/>
          <w:u w:val="single"/>
        </w:rPr>
      </w:pPr>
    </w:p>
    <w:p w:rsidR="006919B8" w:rsidRDefault="006919B8" w:rsidP="00A80243">
      <w:pPr>
        <w:autoSpaceDE w:val="0"/>
        <w:autoSpaceDN w:val="0"/>
        <w:adjustRightInd w:val="0"/>
        <w:spacing w:after="0" w:line="240" w:lineRule="auto"/>
        <w:rPr>
          <w:rFonts w:ascii="Times New Roman" w:hAnsi="Times New Roman" w:cs="Times New Roman"/>
          <w:b/>
          <w:sz w:val="20"/>
          <w:szCs w:val="20"/>
          <w:u w:val="single"/>
        </w:rPr>
      </w:pPr>
    </w:p>
    <w:p w:rsidR="006919B8" w:rsidRDefault="006919B8" w:rsidP="00A80243">
      <w:pPr>
        <w:autoSpaceDE w:val="0"/>
        <w:autoSpaceDN w:val="0"/>
        <w:adjustRightInd w:val="0"/>
        <w:spacing w:after="0" w:line="240" w:lineRule="auto"/>
        <w:rPr>
          <w:rFonts w:ascii="Times New Roman" w:hAnsi="Times New Roman" w:cs="Times New Roman"/>
          <w:b/>
          <w:sz w:val="20"/>
          <w:szCs w:val="20"/>
          <w:u w:val="single"/>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sidRPr="00A80243">
        <w:rPr>
          <w:rFonts w:ascii="Times New Roman" w:hAnsi="Times New Roman" w:cs="Times New Roman"/>
          <w:b/>
          <w:sz w:val="20"/>
          <w:szCs w:val="20"/>
          <w:u w:val="single"/>
        </w:rPr>
        <w:t>No. 18</w:t>
      </w:r>
      <w:r>
        <w:rPr>
          <w:rFonts w:ascii="Times New Roman" w:hAnsi="Times New Roman" w:cs="Times New Roman"/>
          <w:sz w:val="20"/>
          <w:szCs w:val="20"/>
        </w:rPr>
        <w:t xml:space="preserve"> Pages 20 and 21, clause 3.25, line 44 on page 20 to line 3 on page 21. Omit all words on</w:t>
      </w:r>
      <w:r w:rsidR="006919B8">
        <w:rPr>
          <w:rFonts w:ascii="Times New Roman" w:hAnsi="Times New Roman" w:cs="Times New Roman"/>
          <w:sz w:val="20"/>
          <w:szCs w:val="20"/>
        </w:rPr>
        <w:t xml:space="preserve"> </w:t>
      </w:r>
      <w:r>
        <w:rPr>
          <w:rFonts w:ascii="Times New Roman" w:hAnsi="Times New Roman" w:cs="Times New Roman"/>
          <w:sz w:val="20"/>
          <w:szCs w:val="20"/>
        </w:rPr>
        <w:t>those lines. Insert instead:</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The public exhibition of a draft strategic plan (or proposal for a</w:t>
      </w:r>
      <w:r w:rsidR="006919B8">
        <w:rPr>
          <w:rFonts w:ascii="Times New Roman" w:hAnsi="Times New Roman" w:cs="Times New Roman"/>
          <w:sz w:val="20"/>
          <w:szCs w:val="20"/>
        </w:rPr>
        <w:t xml:space="preserve"> </w:t>
      </w:r>
      <w:r>
        <w:rPr>
          <w:rFonts w:ascii="Times New Roman" w:hAnsi="Times New Roman" w:cs="Times New Roman"/>
          <w:sz w:val="20"/>
          <w:szCs w:val="20"/>
        </w:rPr>
        <w:t>strategic plan) is to be accompanied by such documents as are</w:t>
      </w:r>
      <w:r w:rsidR="006919B8">
        <w:rPr>
          <w:rFonts w:ascii="Times New Roman" w:hAnsi="Times New Roman" w:cs="Times New Roman"/>
          <w:sz w:val="20"/>
          <w:szCs w:val="20"/>
        </w:rPr>
        <w:t xml:space="preserve"> </w:t>
      </w:r>
      <w:r>
        <w:rPr>
          <w:rFonts w:ascii="Times New Roman" w:hAnsi="Times New Roman" w:cs="Times New Roman"/>
          <w:sz w:val="20"/>
          <w:szCs w:val="20"/>
        </w:rPr>
        <w:t>required by the regulations.</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If the draft is a principal regional growth plan or a principal</w:t>
      </w:r>
      <w:r w:rsidR="006919B8">
        <w:rPr>
          <w:rFonts w:ascii="Times New Roman" w:hAnsi="Times New Roman" w:cs="Times New Roman"/>
          <w:sz w:val="20"/>
          <w:szCs w:val="20"/>
        </w:rPr>
        <w:t xml:space="preserve"> </w:t>
      </w:r>
      <w:r>
        <w:rPr>
          <w:rFonts w:ascii="Times New Roman" w:hAnsi="Times New Roman" w:cs="Times New Roman"/>
          <w:sz w:val="20"/>
          <w:szCs w:val="20"/>
        </w:rPr>
        <w:t>subregional delivery plan, the public exhibition of the draft is to be</w:t>
      </w:r>
      <w:r w:rsidR="006919B8">
        <w:rPr>
          <w:rFonts w:ascii="Times New Roman" w:hAnsi="Times New Roman" w:cs="Times New Roman"/>
          <w:sz w:val="20"/>
          <w:szCs w:val="20"/>
        </w:rPr>
        <w:t xml:space="preserve"> </w:t>
      </w:r>
      <w:r>
        <w:rPr>
          <w:rFonts w:ascii="Times New Roman" w:hAnsi="Times New Roman" w:cs="Times New Roman"/>
          <w:sz w:val="20"/>
          <w:szCs w:val="20"/>
        </w:rPr>
        <w:t>accompanied by a strategic assessment statement.</w:t>
      </w:r>
    </w:p>
    <w:p w:rsidR="00A80243" w:rsidRDefault="00A80243" w:rsidP="00A80243">
      <w:pPr>
        <w:autoSpaceDE w:val="0"/>
        <w:autoSpaceDN w:val="0"/>
        <w:adjustRightInd w:val="0"/>
        <w:spacing w:after="0" w:line="240" w:lineRule="auto"/>
        <w:rPr>
          <w:rFonts w:ascii="Arial" w:hAnsi="Arial" w:cs="Arial"/>
          <w:b/>
          <w:bCs/>
          <w:sz w:val="16"/>
          <w:szCs w:val="16"/>
        </w:rPr>
      </w:pPr>
    </w:p>
    <w:p w:rsidR="00A80243" w:rsidRDefault="00A80243" w:rsidP="00A80243">
      <w:pPr>
        <w:autoSpaceDE w:val="0"/>
        <w:autoSpaceDN w:val="0"/>
        <w:adjustRightInd w:val="0"/>
        <w:spacing w:after="0" w:line="240" w:lineRule="auto"/>
        <w:rPr>
          <w:rFonts w:ascii="Arial" w:hAnsi="Arial" w:cs="Arial"/>
          <w:sz w:val="16"/>
          <w:szCs w:val="16"/>
        </w:rPr>
      </w:pPr>
      <w:r>
        <w:rPr>
          <w:rFonts w:ascii="Arial" w:hAnsi="Arial" w:cs="Arial"/>
          <w:b/>
          <w:bCs/>
          <w:sz w:val="16"/>
          <w:szCs w:val="16"/>
        </w:rPr>
        <w:t xml:space="preserve">Note. </w:t>
      </w:r>
      <w:r>
        <w:rPr>
          <w:rFonts w:ascii="Arial" w:hAnsi="Arial" w:cs="Arial"/>
          <w:sz w:val="16"/>
          <w:szCs w:val="16"/>
        </w:rPr>
        <w:t>See Schedule 3 with respect to the preparation of strategic assessment</w:t>
      </w:r>
      <w:r w:rsidR="006919B8">
        <w:rPr>
          <w:rFonts w:ascii="Arial" w:hAnsi="Arial" w:cs="Arial"/>
          <w:sz w:val="16"/>
          <w:szCs w:val="16"/>
        </w:rPr>
        <w:t xml:space="preserve"> </w:t>
      </w:r>
      <w:r>
        <w:rPr>
          <w:rFonts w:ascii="Arial" w:hAnsi="Arial" w:cs="Arial"/>
          <w:sz w:val="16"/>
          <w:szCs w:val="16"/>
        </w:rPr>
        <w:t>statements.</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6919B8" w:rsidRDefault="006919B8" w:rsidP="006919B8">
      <w:pPr>
        <w:autoSpaceDE w:val="0"/>
        <w:autoSpaceDN w:val="0"/>
        <w:adjustRightInd w:val="0"/>
        <w:spacing w:after="0" w:line="240" w:lineRule="auto"/>
        <w:rPr>
          <w:rFonts w:ascii="Times New Roman" w:hAnsi="Times New Roman" w:cs="Times New Roman"/>
          <w:color w:val="4F81BD" w:themeColor="accent1"/>
          <w:sz w:val="20"/>
          <w:szCs w:val="20"/>
        </w:rPr>
      </w:pPr>
      <w:r w:rsidRPr="00E074EB">
        <w:rPr>
          <w:rFonts w:ascii="Times New Roman" w:hAnsi="Times New Roman" w:cs="Times New Roman"/>
          <w:b/>
          <w:i/>
          <w:color w:val="4F81BD" w:themeColor="accent1"/>
          <w:sz w:val="20"/>
          <w:szCs w:val="20"/>
          <w:u w:val="single"/>
        </w:rPr>
        <w:t>Comment</w:t>
      </w:r>
      <w:r w:rsidRPr="00E074EB">
        <w:rPr>
          <w:rFonts w:ascii="Times New Roman" w:hAnsi="Times New Roman" w:cs="Times New Roman"/>
          <w:b/>
          <w:i/>
          <w:color w:val="4F81BD" w:themeColor="accent1"/>
          <w:sz w:val="20"/>
          <w:szCs w:val="20"/>
        </w:rPr>
        <w:t>:</w:t>
      </w:r>
      <w:r>
        <w:rPr>
          <w:rFonts w:ascii="Times New Roman" w:hAnsi="Times New Roman" w:cs="Times New Roman"/>
          <w:b/>
          <w:i/>
          <w:color w:val="4F81BD" w:themeColor="accent1"/>
          <w:sz w:val="20"/>
          <w:szCs w:val="20"/>
        </w:rPr>
        <w:t xml:space="preserve"> </w:t>
      </w:r>
      <w:r>
        <w:rPr>
          <w:rFonts w:ascii="Times New Roman" w:hAnsi="Times New Roman" w:cs="Times New Roman"/>
          <w:color w:val="4F81BD" w:themeColor="accent1"/>
          <w:sz w:val="20"/>
          <w:szCs w:val="20"/>
        </w:rPr>
        <w:t xml:space="preserve">The requirement to prepare and exhibit a </w:t>
      </w:r>
      <w:r w:rsidRPr="006919B8">
        <w:rPr>
          <w:rFonts w:ascii="Times New Roman" w:hAnsi="Times New Roman" w:cs="Times New Roman"/>
          <w:i/>
          <w:color w:val="4F81BD" w:themeColor="accent1"/>
          <w:sz w:val="20"/>
          <w:szCs w:val="20"/>
        </w:rPr>
        <w:t>strategic assessment statement</w:t>
      </w:r>
      <w:r>
        <w:rPr>
          <w:rFonts w:ascii="Times New Roman" w:hAnsi="Times New Roman" w:cs="Times New Roman"/>
          <w:color w:val="4F81BD" w:themeColor="accent1"/>
          <w:sz w:val="20"/>
          <w:szCs w:val="20"/>
        </w:rPr>
        <w:t xml:space="preserve"> for relevant strategic plans is a significant improvement in the planning process. Amendment No.50 (below) sets out the matters that must be addressed in a strategic assessment statement, including an assessment of whether the intended outcomes </w:t>
      </w:r>
      <w:r w:rsidRPr="006919B8">
        <w:rPr>
          <w:rFonts w:ascii="Times New Roman" w:hAnsi="Times New Roman" w:cs="Times New Roman"/>
          <w:i/>
          <w:color w:val="4F81BD" w:themeColor="accent1"/>
          <w:sz w:val="20"/>
          <w:szCs w:val="20"/>
        </w:rPr>
        <w:t>maintain or improve environmental values</w:t>
      </w:r>
      <w:r>
        <w:rPr>
          <w:rFonts w:ascii="Times New Roman" w:hAnsi="Times New Roman" w:cs="Times New Roman"/>
          <w:color w:val="4F81BD" w:themeColor="accent1"/>
          <w:sz w:val="20"/>
          <w:szCs w:val="20"/>
        </w:rPr>
        <w:t xml:space="preserve">.  </w:t>
      </w:r>
    </w:p>
    <w:p w:rsidR="006919B8" w:rsidRDefault="006919B8" w:rsidP="00A80243">
      <w:pPr>
        <w:autoSpaceDE w:val="0"/>
        <w:autoSpaceDN w:val="0"/>
        <w:adjustRightInd w:val="0"/>
        <w:spacing w:after="0" w:line="240" w:lineRule="auto"/>
        <w:rPr>
          <w:rFonts w:ascii="Times New Roman" w:hAnsi="Times New Roman" w:cs="Times New Roman"/>
          <w:sz w:val="20"/>
          <w:szCs w:val="20"/>
        </w:rPr>
      </w:pPr>
    </w:p>
    <w:p w:rsidR="00A80243" w:rsidRDefault="00A80243" w:rsidP="00A80243">
      <w:pPr>
        <w:autoSpaceDE w:val="0"/>
        <w:autoSpaceDN w:val="0"/>
        <w:adjustRightInd w:val="0"/>
        <w:spacing w:after="0" w:line="240" w:lineRule="auto"/>
        <w:rPr>
          <w:rFonts w:ascii="Times New Roman" w:hAnsi="Times New Roman" w:cs="Times New Roman"/>
          <w:b/>
          <w:sz w:val="20"/>
          <w:szCs w:val="20"/>
          <w:u w:val="single"/>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sidRPr="00A80243">
        <w:rPr>
          <w:rFonts w:ascii="Times New Roman" w:hAnsi="Times New Roman" w:cs="Times New Roman"/>
          <w:b/>
          <w:sz w:val="20"/>
          <w:szCs w:val="20"/>
          <w:u w:val="single"/>
        </w:rPr>
        <w:t>No. 19</w:t>
      </w:r>
      <w:r>
        <w:rPr>
          <w:rFonts w:ascii="Times New Roman" w:hAnsi="Times New Roman" w:cs="Times New Roman"/>
          <w:sz w:val="20"/>
          <w:szCs w:val="20"/>
        </w:rPr>
        <w:t xml:space="preserve"> Page 21, clause 3.25, lines 2 and 3. Omit “or proposal for a development assessment</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code”.</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4332E9" w:rsidRPr="00E074EB" w:rsidRDefault="004332E9" w:rsidP="004332E9">
      <w:pPr>
        <w:autoSpaceDE w:val="0"/>
        <w:autoSpaceDN w:val="0"/>
        <w:adjustRightInd w:val="0"/>
        <w:spacing w:after="0" w:line="240" w:lineRule="auto"/>
        <w:rPr>
          <w:rFonts w:ascii="Times New Roman" w:hAnsi="Times New Roman" w:cs="Times New Roman"/>
          <w:b/>
          <w:color w:val="4F81BD" w:themeColor="accent1"/>
          <w:sz w:val="20"/>
          <w:szCs w:val="20"/>
        </w:rPr>
      </w:pPr>
      <w:r w:rsidRPr="00E074EB">
        <w:rPr>
          <w:rFonts w:ascii="Times New Roman" w:hAnsi="Times New Roman" w:cs="Times New Roman"/>
          <w:b/>
          <w:i/>
          <w:color w:val="4F81BD" w:themeColor="accent1"/>
          <w:sz w:val="20"/>
          <w:szCs w:val="20"/>
          <w:u w:val="single"/>
        </w:rPr>
        <w:t>Comment</w:t>
      </w:r>
      <w:r w:rsidRPr="00E074EB">
        <w:rPr>
          <w:rFonts w:ascii="Times New Roman" w:hAnsi="Times New Roman" w:cs="Times New Roman"/>
          <w:b/>
          <w:i/>
          <w:color w:val="4F81BD" w:themeColor="accent1"/>
          <w:sz w:val="20"/>
          <w:szCs w:val="20"/>
        </w:rPr>
        <w:t>:</w:t>
      </w:r>
      <w:r>
        <w:rPr>
          <w:rFonts w:ascii="Times New Roman" w:hAnsi="Times New Roman" w:cs="Times New Roman"/>
          <w:b/>
          <w:i/>
          <w:color w:val="4F81BD" w:themeColor="accent1"/>
          <w:sz w:val="20"/>
          <w:szCs w:val="20"/>
        </w:rPr>
        <w:t xml:space="preserve"> </w:t>
      </w:r>
      <w:r>
        <w:rPr>
          <w:rFonts w:ascii="Times New Roman" w:hAnsi="Times New Roman" w:cs="Times New Roman"/>
          <w:color w:val="4F81BD" w:themeColor="accent1"/>
          <w:sz w:val="20"/>
          <w:szCs w:val="20"/>
        </w:rPr>
        <w:t xml:space="preserve">Removes reference to code assessed development. </w:t>
      </w:r>
      <w:r w:rsidRPr="00E074EB">
        <w:rPr>
          <w:rFonts w:ascii="Times New Roman" w:hAnsi="Times New Roman" w:cs="Times New Roman"/>
          <w:b/>
          <w:i/>
          <w:color w:val="4F81BD" w:themeColor="accent1"/>
          <w:sz w:val="20"/>
          <w:szCs w:val="20"/>
        </w:rPr>
        <w:t xml:space="preserve"> </w:t>
      </w:r>
    </w:p>
    <w:p w:rsidR="00A80243" w:rsidRDefault="00A80243" w:rsidP="00A80243">
      <w:pPr>
        <w:autoSpaceDE w:val="0"/>
        <w:autoSpaceDN w:val="0"/>
        <w:adjustRightInd w:val="0"/>
        <w:spacing w:after="0" w:line="240" w:lineRule="auto"/>
        <w:rPr>
          <w:rFonts w:ascii="Times New Roman" w:hAnsi="Times New Roman" w:cs="Times New Roman"/>
          <w:b/>
          <w:sz w:val="20"/>
          <w:szCs w:val="20"/>
          <w:u w:val="single"/>
        </w:rPr>
      </w:pPr>
    </w:p>
    <w:p w:rsidR="004332E9" w:rsidRDefault="004332E9" w:rsidP="00A80243">
      <w:pPr>
        <w:autoSpaceDE w:val="0"/>
        <w:autoSpaceDN w:val="0"/>
        <w:adjustRightInd w:val="0"/>
        <w:spacing w:after="0" w:line="240" w:lineRule="auto"/>
        <w:rPr>
          <w:rFonts w:ascii="Times New Roman" w:hAnsi="Times New Roman" w:cs="Times New Roman"/>
          <w:b/>
          <w:sz w:val="20"/>
          <w:szCs w:val="20"/>
          <w:u w:val="single"/>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sidRPr="00A80243">
        <w:rPr>
          <w:rFonts w:ascii="Times New Roman" w:hAnsi="Times New Roman" w:cs="Times New Roman"/>
          <w:b/>
          <w:sz w:val="20"/>
          <w:szCs w:val="20"/>
          <w:u w:val="single"/>
        </w:rPr>
        <w:t>No. 20</w:t>
      </w:r>
      <w:r>
        <w:rPr>
          <w:rFonts w:ascii="Times New Roman" w:hAnsi="Times New Roman" w:cs="Times New Roman"/>
          <w:sz w:val="20"/>
          <w:szCs w:val="20"/>
        </w:rPr>
        <w:t xml:space="preserve"> Page 21, clause 3.27 (2), lines 30 and 31. Omit all words on those lines. Insert instead:</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following if the proposed plan</w:t>
      </w:r>
      <w:r w:rsidR="004332E9">
        <w:rPr>
          <w:rFonts w:ascii="Times New Roman" w:hAnsi="Times New Roman" w:cs="Times New Roman"/>
          <w:sz w:val="20"/>
          <w:szCs w:val="20"/>
        </w:rPr>
        <w:t xml:space="preserve"> has been publicly exhibited in </w:t>
      </w:r>
      <w:r>
        <w:rPr>
          <w:rFonts w:ascii="Times New Roman" w:hAnsi="Times New Roman" w:cs="Times New Roman"/>
          <w:sz w:val="20"/>
          <w:szCs w:val="20"/>
        </w:rPr>
        <w:t>accordance with the requirements of Part 1 of Schedule 2:</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6919B8" w:rsidRPr="00E074EB" w:rsidRDefault="006919B8" w:rsidP="006919B8">
      <w:pPr>
        <w:autoSpaceDE w:val="0"/>
        <w:autoSpaceDN w:val="0"/>
        <w:adjustRightInd w:val="0"/>
        <w:spacing w:after="0" w:line="240" w:lineRule="auto"/>
        <w:rPr>
          <w:rFonts w:ascii="Times New Roman" w:hAnsi="Times New Roman" w:cs="Times New Roman"/>
          <w:b/>
          <w:color w:val="4F81BD" w:themeColor="accent1"/>
          <w:sz w:val="20"/>
          <w:szCs w:val="20"/>
        </w:rPr>
      </w:pPr>
      <w:r w:rsidRPr="00E074EB">
        <w:rPr>
          <w:rFonts w:ascii="Times New Roman" w:hAnsi="Times New Roman" w:cs="Times New Roman"/>
          <w:b/>
          <w:i/>
          <w:color w:val="4F81BD" w:themeColor="accent1"/>
          <w:sz w:val="20"/>
          <w:szCs w:val="20"/>
          <w:u w:val="single"/>
        </w:rPr>
        <w:t>Comment</w:t>
      </w:r>
      <w:r w:rsidRPr="00E074EB">
        <w:rPr>
          <w:rFonts w:ascii="Times New Roman" w:hAnsi="Times New Roman" w:cs="Times New Roman"/>
          <w:b/>
          <w:i/>
          <w:color w:val="4F81BD" w:themeColor="accent1"/>
          <w:sz w:val="20"/>
          <w:szCs w:val="20"/>
        </w:rPr>
        <w:t>:</w:t>
      </w:r>
      <w:r>
        <w:rPr>
          <w:rFonts w:ascii="Times New Roman" w:hAnsi="Times New Roman" w:cs="Times New Roman"/>
          <w:b/>
          <w:i/>
          <w:color w:val="4F81BD" w:themeColor="accent1"/>
          <w:sz w:val="20"/>
          <w:szCs w:val="20"/>
        </w:rPr>
        <w:t xml:space="preserve"> </w:t>
      </w:r>
      <w:r>
        <w:rPr>
          <w:rFonts w:ascii="Times New Roman" w:hAnsi="Times New Roman" w:cs="Times New Roman"/>
          <w:color w:val="4F81BD" w:themeColor="accent1"/>
          <w:sz w:val="20"/>
          <w:szCs w:val="20"/>
        </w:rPr>
        <w:t>Establishes a minimum exhibition period (28 days)</w:t>
      </w:r>
      <w:r w:rsidR="0012191A">
        <w:rPr>
          <w:rFonts w:ascii="Times New Roman" w:hAnsi="Times New Roman" w:cs="Times New Roman"/>
          <w:color w:val="4F81BD" w:themeColor="accent1"/>
          <w:sz w:val="20"/>
          <w:szCs w:val="20"/>
        </w:rPr>
        <w:t xml:space="preserve"> in the event that the Minister proposes to dispense with the conditions precedent for making a strategic plan</w:t>
      </w:r>
      <w:r>
        <w:rPr>
          <w:rFonts w:ascii="Times New Roman" w:hAnsi="Times New Roman" w:cs="Times New Roman"/>
          <w:color w:val="4F81BD" w:themeColor="accent1"/>
          <w:sz w:val="20"/>
          <w:szCs w:val="20"/>
        </w:rPr>
        <w:t xml:space="preserve">. </w:t>
      </w:r>
      <w:r w:rsidRPr="00E074EB">
        <w:rPr>
          <w:rFonts w:ascii="Times New Roman" w:hAnsi="Times New Roman" w:cs="Times New Roman"/>
          <w:b/>
          <w:i/>
          <w:color w:val="4F81BD" w:themeColor="accent1"/>
          <w:sz w:val="20"/>
          <w:szCs w:val="20"/>
        </w:rPr>
        <w:t xml:space="preserve"> </w:t>
      </w:r>
    </w:p>
    <w:p w:rsidR="00A80243" w:rsidRDefault="00A80243" w:rsidP="00A80243">
      <w:pPr>
        <w:autoSpaceDE w:val="0"/>
        <w:autoSpaceDN w:val="0"/>
        <w:adjustRightInd w:val="0"/>
        <w:spacing w:after="0" w:line="240" w:lineRule="auto"/>
        <w:rPr>
          <w:rFonts w:ascii="Times New Roman" w:hAnsi="Times New Roman" w:cs="Times New Roman"/>
          <w:b/>
          <w:sz w:val="20"/>
          <w:szCs w:val="20"/>
          <w:u w:val="single"/>
        </w:rPr>
      </w:pPr>
    </w:p>
    <w:p w:rsidR="006919B8" w:rsidRDefault="006919B8" w:rsidP="00A80243">
      <w:pPr>
        <w:autoSpaceDE w:val="0"/>
        <w:autoSpaceDN w:val="0"/>
        <w:adjustRightInd w:val="0"/>
        <w:spacing w:after="0" w:line="240" w:lineRule="auto"/>
        <w:rPr>
          <w:rFonts w:ascii="Times New Roman" w:hAnsi="Times New Roman" w:cs="Times New Roman"/>
          <w:b/>
          <w:sz w:val="20"/>
          <w:szCs w:val="20"/>
          <w:u w:val="single"/>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sidRPr="00A80243">
        <w:rPr>
          <w:rFonts w:ascii="Times New Roman" w:hAnsi="Times New Roman" w:cs="Times New Roman"/>
          <w:b/>
          <w:sz w:val="20"/>
          <w:szCs w:val="20"/>
          <w:u w:val="single"/>
        </w:rPr>
        <w:t>No. 21</w:t>
      </w:r>
      <w:r>
        <w:rPr>
          <w:rFonts w:ascii="Times New Roman" w:hAnsi="Times New Roman" w:cs="Times New Roman"/>
          <w:sz w:val="20"/>
          <w:szCs w:val="20"/>
        </w:rPr>
        <w:t xml:space="preserve"> Page 21, clause 3.27 (2) (b), lines 34 and 35. Omit “</w:t>
      </w:r>
      <w:r w:rsidR="004332E9">
        <w:rPr>
          <w:rFonts w:ascii="Times New Roman" w:hAnsi="Times New Roman" w:cs="Times New Roman"/>
          <w:sz w:val="20"/>
          <w:szCs w:val="20"/>
        </w:rPr>
        <w:t xml:space="preserve">State, regional or subregional </w:t>
      </w:r>
      <w:r>
        <w:rPr>
          <w:rFonts w:ascii="Times New Roman" w:hAnsi="Times New Roman" w:cs="Times New Roman"/>
          <w:sz w:val="20"/>
          <w:szCs w:val="20"/>
        </w:rPr>
        <w:t>significance”. Insert instead “State or regional significance”.</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12191A" w:rsidRPr="00E074EB" w:rsidRDefault="0012191A" w:rsidP="0012191A">
      <w:pPr>
        <w:autoSpaceDE w:val="0"/>
        <w:autoSpaceDN w:val="0"/>
        <w:adjustRightInd w:val="0"/>
        <w:spacing w:after="0" w:line="240" w:lineRule="auto"/>
        <w:rPr>
          <w:rFonts w:ascii="Times New Roman" w:hAnsi="Times New Roman" w:cs="Times New Roman"/>
          <w:b/>
          <w:color w:val="4F81BD" w:themeColor="accent1"/>
          <w:sz w:val="20"/>
          <w:szCs w:val="20"/>
        </w:rPr>
      </w:pPr>
      <w:r w:rsidRPr="00E074EB">
        <w:rPr>
          <w:rFonts w:ascii="Times New Roman" w:hAnsi="Times New Roman" w:cs="Times New Roman"/>
          <w:b/>
          <w:i/>
          <w:color w:val="4F81BD" w:themeColor="accent1"/>
          <w:sz w:val="20"/>
          <w:szCs w:val="20"/>
          <w:u w:val="single"/>
        </w:rPr>
        <w:t>Comment</w:t>
      </w:r>
      <w:r w:rsidRPr="00E074EB">
        <w:rPr>
          <w:rFonts w:ascii="Times New Roman" w:hAnsi="Times New Roman" w:cs="Times New Roman"/>
          <w:b/>
          <w:i/>
          <w:color w:val="4F81BD" w:themeColor="accent1"/>
          <w:sz w:val="20"/>
          <w:szCs w:val="20"/>
        </w:rPr>
        <w:t>:</w:t>
      </w:r>
      <w:r>
        <w:rPr>
          <w:rFonts w:ascii="Times New Roman" w:hAnsi="Times New Roman" w:cs="Times New Roman"/>
          <w:b/>
          <w:i/>
          <w:color w:val="4F81BD" w:themeColor="accent1"/>
          <w:sz w:val="20"/>
          <w:szCs w:val="20"/>
        </w:rPr>
        <w:t xml:space="preserve"> </w:t>
      </w:r>
      <w:r>
        <w:rPr>
          <w:rFonts w:ascii="Times New Roman" w:hAnsi="Times New Roman" w:cs="Times New Roman"/>
          <w:color w:val="4F81BD" w:themeColor="accent1"/>
          <w:sz w:val="20"/>
          <w:szCs w:val="20"/>
        </w:rPr>
        <w:t>Removes the ability of the Minister to dispense with the conditions precedent for making a strategic plan to make provision for matters of ‘subregional significance’.</w:t>
      </w:r>
    </w:p>
    <w:p w:rsidR="00A80243" w:rsidRDefault="00A80243" w:rsidP="00A80243">
      <w:pPr>
        <w:autoSpaceDE w:val="0"/>
        <w:autoSpaceDN w:val="0"/>
        <w:adjustRightInd w:val="0"/>
        <w:spacing w:after="0" w:line="240" w:lineRule="auto"/>
        <w:rPr>
          <w:rFonts w:ascii="Times New Roman" w:hAnsi="Times New Roman" w:cs="Times New Roman"/>
          <w:b/>
          <w:sz w:val="20"/>
          <w:szCs w:val="20"/>
          <w:u w:val="single"/>
        </w:rPr>
      </w:pPr>
    </w:p>
    <w:p w:rsidR="0012191A" w:rsidRDefault="0012191A" w:rsidP="00A80243">
      <w:pPr>
        <w:autoSpaceDE w:val="0"/>
        <w:autoSpaceDN w:val="0"/>
        <w:adjustRightInd w:val="0"/>
        <w:spacing w:after="0" w:line="240" w:lineRule="auto"/>
        <w:rPr>
          <w:rFonts w:ascii="Times New Roman" w:hAnsi="Times New Roman" w:cs="Times New Roman"/>
          <w:b/>
          <w:sz w:val="20"/>
          <w:szCs w:val="20"/>
          <w:u w:val="single"/>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sidRPr="00A80243">
        <w:rPr>
          <w:rFonts w:ascii="Times New Roman" w:hAnsi="Times New Roman" w:cs="Times New Roman"/>
          <w:b/>
          <w:sz w:val="20"/>
          <w:szCs w:val="20"/>
          <w:u w:val="single"/>
        </w:rPr>
        <w:t>No. 22</w:t>
      </w:r>
      <w:r>
        <w:rPr>
          <w:rFonts w:ascii="Times New Roman" w:hAnsi="Times New Roman" w:cs="Times New Roman"/>
          <w:sz w:val="20"/>
          <w:szCs w:val="20"/>
        </w:rPr>
        <w:t xml:space="preserve"> Page 23, clause 4.2, lines 22 and 23. Omit all words on those lines.</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4332E9" w:rsidRPr="00E074EB" w:rsidRDefault="004332E9" w:rsidP="004332E9">
      <w:pPr>
        <w:autoSpaceDE w:val="0"/>
        <w:autoSpaceDN w:val="0"/>
        <w:adjustRightInd w:val="0"/>
        <w:spacing w:after="0" w:line="240" w:lineRule="auto"/>
        <w:rPr>
          <w:rFonts w:ascii="Times New Roman" w:hAnsi="Times New Roman" w:cs="Times New Roman"/>
          <w:b/>
          <w:color w:val="4F81BD" w:themeColor="accent1"/>
          <w:sz w:val="20"/>
          <w:szCs w:val="20"/>
        </w:rPr>
      </w:pPr>
      <w:r w:rsidRPr="00E074EB">
        <w:rPr>
          <w:rFonts w:ascii="Times New Roman" w:hAnsi="Times New Roman" w:cs="Times New Roman"/>
          <w:b/>
          <w:i/>
          <w:color w:val="4F81BD" w:themeColor="accent1"/>
          <w:sz w:val="20"/>
          <w:szCs w:val="20"/>
          <w:u w:val="single"/>
        </w:rPr>
        <w:t>Comment</w:t>
      </w:r>
      <w:r w:rsidRPr="00E074EB">
        <w:rPr>
          <w:rFonts w:ascii="Times New Roman" w:hAnsi="Times New Roman" w:cs="Times New Roman"/>
          <w:b/>
          <w:i/>
          <w:color w:val="4F81BD" w:themeColor="accent1"/>
          <w:sz w:val="20"/>
          <w:szCs w:val="20"/>
        </w:rPr>
        <w:t>:</w:t>
      </w:r>
      <w:r>
        <w:rPr>
          <w:rFonts w:ascii="Times New Roman" w:hAnsi="Times New Roman" w:cs="Times New Roman"/>
          <w:b/>
          <w:i/>
          <w:color w:val="4F81BD" w:themeColor="accent1"/>
          <w:sz w:val="20"/>
          <w:szCs w:val="20"/>
        </w:rPr>
        <w:t xml:space="preserve"> </w:t>
      </w:r>
      <w:r>
        <w:rPr>
          <w:rFonts w:ascii="Times New Roman" w:hAnsi="Times New Roman" w:cs="Times New Roman"/>
          <w:color w:val="4F81BD" w:themeColor="accent1"/>
          <w:sz w:val="20"/>
          <w:szCs w:val="20"/>
        </w:rPr>
        <w:t xml:space="preserve">Removes reference to code assessed development. </w:t>
      </w:r>
      <w:r w:rsidRPr="00E074EB">
        <w:rPr>
          <w:rFonts w:ascii="Times New Roman" w:hAnsi="Times New Roman" w:cs="Times New Roman"/>
          <w:b/>
          <w:i/>
          <w:color w:val="4F81BD" w:themeColor="accent1"/>
          <w:sz w:val="20"/>
          <w:szCs w:val="20"/>
        </w:rPr>
        <w:t xml:space="preserve"> </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sidRPr="00A80243">
        <w:rPr>
          <w:rFonts w:ascii="Times New Roman" w:hAnsi="Times New Roman" w:cs="Times New Roman"/>
          <w:b/>
          <w:sz w:val="20"/>
          <w:szCs w:val="20"/>
          <w:u w:val="single"/>
        </w:rPr>
        <w:lastRenderedPageBreak/>
        <w:t>No. 23</w:t>
      </w:r>
      <w:r>
        <w:rPr>
          <w:rFonts w:ascii="Times New Roman" w:hAnsi="Times New Roman" w:cs="Times New Roman"/>
          <w:sz w:val="20"/>
          <w:szCs w:val="20"/>
        </w:rPr>
        <w:t xml:space="preserve"> Page 23, clause 4.3, lines 31 and 32. Omit all words on those lines.</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4332E9" w:rsidRPr="00E074EB" w:rsidRDefault="004332E9" w:rsidP="004332E9">
      <w:pPr>
        <w:autoSpaceDE w:val="0"/>
        <w:autoSpaceDN w:val="0"/>
        <w:adjustRightInd w:val="0"/>
        <w:spacing w:after="0" w:line="240" w:lineRule="auto"/>
        <w:rPr>
          <w:rFonts w:ascii="Times New Roman" w:hAnsi="Times New Roman" w:cs="Times New Roman"/>
          <w:b/>
          <w:color w:val="4F81BD" w:themeColor="accent1"/>
          <w:sz w:val="20"/>
          <w:szCs w:val="20"/>
        </w:rPr>
      </w:pPr>
      <w:r w:rsidRPr="00E074EB">
        <w:rPr>
          <w:rFonts w:ascii="Times New Roman" w:hAnsi="Times New Roman" w:cs="Times New Roman"/>
          <w:b/>
          <w:i/>
          <w:color w:val="4F81BD" w:themeColor="accent1"/>
          <w:sz w:val="20"/>
          <w:szCs w:val="20"/>
          <w:u w:val="single"/>
        </w:rPr>
        <w:t>Comment</w:t>
      </w:r>
      <w:r w:rsidRPr="00E074EB">
        <w:rPr>
          <w:rFonts w:ascii="Times New Roman" w:hAnsi="Times New Roman" w:cs="Times New Roman"/>
          <w:b/>
          <w:i/>
          <w:color w:val="4F81BD" w:themeColor="accent1"/>
          <w:sz w:val="20"/>
          <w:szCs w:val="20"/>
        </w:rPr>
        <w:t>:</w:t>
      </w:r>
      <w:r>
        <w:rPr>
          <w:rFonts w:ascii="Times New Roman" w:hAnsi="Times New Roman" w:cs="Times New Roman"/>
          <w:b/>
          <w:i/>
          <w:color w:val="4F81BD" w:themeColor="accent1"/>
          <w:sz w:val="20"/>
          <w:szCs w:val="20"/>
        </w:rPr>
        <w:t xml:space="preserve"> </w:t>
      </w:r>
      <w:r>
        <w:rPr>
          <w:rFonts w:ascii="Times New Roman" w:hAnsi="Times New Roman" w:cs="Times New Roman"/>
          <w:color w:val="4F81BD" w:themeColor="accent1"/>
          <w:sz w:val="20"/>
          <w:szCs w:val="20"/>
        </w:rPr>
        <w:t xml:space="preserve">Removes reference to code assessed development. </w:t>
      </w:r>
      <w:r w:rsidRPr="00E074EB">
        <w:rPr>
          <w:rFonts w:ascii="Times New Roman" w:hAnsi="Times New Roman" w:cs="Times New Roman"/>
          <w:b/>
          <w:i/>
          <w:color w:val="4F81BD" w:themeColor="accent1"/>
          <w:sz w:val="20"/>
          <w:szCs w:val="20"/>
        </w:rPr>
        <w:t xml:space="preserve"> </w:t>
      </w:r>
    </w:p>
    <w:p w:rsidR="004332E9" w:rsidRDefault="004332E9" w:rsidP="00A80243">
      <w:pPr>
        <w:autoSpaceDE w:val="0"/>
        <w:autoSpaceDN w:val="0"/>
        <w:adjustRightInd w:val="0"/>
        <w:spacing w:after="0" w:line="240" w:lineRule="auto"/>
        <w:rPr>
          <w:rFonts w:ascii="Times New Roman" w:hAnsi="Times New Roman" w:cs="Times New Roman"/>
          <w:sz w:val="20"/>
          <w:szCs w:val="20"/>
        </w:rPr>
      </w:pPr>
    </w:p>
    <w:p w:rsidR="00A80243" w:rsidRDefault="00A80243" w:rsidP="00A80243">
      <w:pPr>
        <w:autoSpaceDE w:val="0"/>
        <w:autoSpaceDN w:val="0"/>
        <w:adjustRightInd w:val="0"/>
        <w:spacing w:after="0" w:line="240" w:lineRule="auto"/>
        <w:rPr>
          <w:rFonts w:ascii="Times New Roman" w:hAnsi="Times New Roman" w:cs="Times New Roman"/>
          <w:b/>
          <w:sz w:val="20"/>
          <w:szCs w:val="20"/>
          <w:u w:val="single"/>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sidRPr="00A80243">
        <w:rPr>
          <w:rFonts w:ascii="Times New Roman" w:hAnsi="Times New Roman" w:cs="Times New Roman"/>
          <w:b/>
          <w:sz w:val="20"/>
          <w:szCs w:val="20"/>
          <w:u w:val="single"/>
        </w:rPr>
        <w:t>No. 24</w:t>
      </w:r>
      <w:r>
        <w:rPr>
          <w:rFonts w:ascii="Times New Roman" w:hAnsi="Times New Roman" w:cs="Times New Roman"/>
          <w:sz w:val="20"/>
          <w:szCs w:val="20"/>
        </w:rPr>
        <w:t xml:space="preserve"> Page 26, Division 4.4, heading, line 7. Omit “</w:t>
      </w:r>
      <w:r>
        <w:rPr>
          <w:rFonts w:ascii="Times New Roman" w:hAnsi="Times New Roman" w:cs="Times New Roman"/>
          <w:b/>
          <w:bCs/>
          <w:sz w:val="20"/>
          <w:szCs w:val="20"/>
        </w:rPr>
        <w:t>Code and merit</w:t>
      </w:r>
      <w:r>
        <w:rPr>
          <w:rFonts w:ascii="Times New Roman" w:hAnsi="Times New Roman" w:cs="Times New Roman"/>
          <w:sz w:val="20"/>
          <w:szCs w:val="20"/>
        </w:rPr>
        <w:t>”. Insert instead “</w:t>
      </w:r>
      <w:r>
        <w:rPr>
          <w:rFonts w:ascii="Times New Roman" w:hAnsi="Times New Roman" w:cs="Times New Roman"/>
          <w:b/>
          <w:bCs/>
          <w:sz w:val="20"/>
          <w:szCs w:val="20"/>
        </w:rPr>
        <w:t>Merit</w:t>
      </w:r>
      <w:r>
        <w:rPr>
          <w:rFonts w:ascii="Times New Roman" w:hAnsi="Times New Roman" w:cs="Times New Roman"/>
          <w:sz w:val="20"/>
          <w:szCs w:val="20"/>
        </w:rPr>
        <w:t>”.</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4332E9" w:rsidRPr="00E074EB" w:rsidRDefault="004332E9" w:rsidP="004332E9">
      <w:pPr>
        <w:autoSpaceDE w:val="0"/>
        <w:autoSpaceDN w:val="0"/>
        <w:adjustRightInd w:val="0"/>
        <w:spacing w:after="0" w:line="240" w:lineRule="auto"/>
        <w:rPr>
          <w:rFonts w:ascii="Times New Roman" w:hAnsi="Times New Roman" w:cs="Times New Roman"/>
          <w:b/>
          <w:color w:val="4F81BD" w:themeColor="accent1"/>
          <w:sz w:val="20"/>
          <w:szCs w:val="20"/>
        </w:rPr>
      </w:pPr>
      <w:r w:rsidRPr="00E074EB">
        <w:rPr>
          <w:rFonts w:ascii="Times New Roman" w:hAnsi="Times New Roman" w:cs="Times New Roman"/>
          <w:b/>
          <w:i/>
          <w:color w:val="4F81BD" w:themeColor="accent1"/>
          <w:sz w:val="20"/>
          <w:szCs w:val="20"/>
          <w:u w:val="single"/>
        </w:rPr>
        <w:t>Comment</w:t>
      </w:r>
      <w:r w:rsidRPr="00E074EB">
        <w:rPr>
          <w:rFonts w:ascii="Times New Roman" w:hAnsi="Times New Roman" w:cs="Times New Roman"/>
          <w:b/>
          <w:i/>
          <w:color w:val="4F81BD" w:themeColor="accent1"/>
          <w:sz w:val="20"/>
          <w:szCs w:val="20"/>
        </w:rPr>
        <w:t>:</w:t>
      </w:r>
      <w:r>
        <w:rPr>
          <w:rFonts w:ascii="Times New Roman" w:hAnsi="Times New Roman" w:cs="Times New Roman"/>
          <w:b/>
          <w:i/>
          <w:color w:val="4F81BD" w:themeColor="accent1"/>
          <w:sz w:val="20"/>
          <w:szCs w:val="20"/>
        </w:rPr>
        <w:t xml:space="preserve"> </w:t>
      </w:r>
      <w:r>
        <w:rPr>
          <w:rFonts w:ascii="Times New Roman" w:hAnsi="Times New Roman" w:cs="Times New Roman"/>
          <w:color w:val="4F81BD" w:themeColor="accent1"/>
          <w:sz w:val="20"/>
          <w:szCs w:val="20"/>
        </w:rPr>
        <w:t xml:space="preserve">Removes reference to code assessed development. </w:t>
      </w:r>
      <w:r w:rsidRPr="00E074EB">
        <w:rPr>
          <w:rFonts w:ascii="Times New Roman" w:hAnsi="Times New Roman" w:cs="Times New Roman"/>
          <w:b/>
          <w:i/>
          <w:color w:val="4F81BD" w:themeColor="accent1"/>
          <w:sz w:val="20"/>
          <w:szCs w:val="20"/>
        </w:rPr>
        <w:t xml:space="preserve"> </w:t>
      </w:r>
    </w:p>
    <w:p w:rsidR="00A80243" w:rsidRDefault="00A80243" w:rsidP="00A80243">
      <w:pPr>
        <w:autoSpaceDE w:val="0"/>
        <w:autoSpaceDN w:val="0"/>
        <w:adjustRightInd w:val="0"/>
        <w:spacing w:after="0" w:line="240" w:lineRule="auto"/>
        <w:rPr>
          <w:rFonts w:ascii="Times New Roman" w:hAnsi="Times New Roman" w:cs="Times New Roman"/>
          <w:b/>
          <w:sz w:val="20"/>
          <w:szCs w:val="20"/>
          <w:u w:val="single"/>
        </w:rPr>
      </w:pPr>
    </w:p>
    <w:p w:rsidR="004332E9" w:rsidRDefault="004332E9" w:rsidP="00A80243">
      <w:pPr>
        <w:autoSpaceDE w:val="0"/>
        <w:autoSpaceDN w:val="0"/>
        <w:adjustRightInd w:val="0"/>
        <w:spacing w:after="0" w:line="240" w:lineRule="auto"/>
        <w:rPr>
          <w:rFonts w:ascii="Times New Roman" w:hAnsi="Times New Roman" w:cs="Times New Roman"/>
          <w:b/>
          <w:sz w:val="20"/>
          <w:szCs w:val="20"/>
          <w:u w:val="single"/>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sidRPr="00A80243">
        <w:rPr>
          <w:rFonts w:ascii="Times New Roman" w:hAnsi="Times New Roman" w:cs="Times New Roman"/>
          <w:b/>
          <w:sz w:val="20"/>
          <w:szCs w:val="20"/>
          <w:u w:val="single"/>
        </w:rPr>
        <w:t>No. 25</w:t>
      </w:r>
      <w:r>
        <w:rPr>
          <w:rFonts w:ascii="Times New Roman" w:hAnsi="Times New Roman" w:cs="Times New Roman"/>
          <w:sz w:val="20"/>
          <w:szCs w:val="20"/>
        </w:rPr>
        <w:t xml:space="preserve"> Page 27, clause 4.16. Omit the clause.</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4332E9" w:rsidRPr="00E074EB" w:rsidRDefault="004332E9" w:rsidP="004332E9">
      <w:pPr>
        <w:autoSpaceDE w:val="0"/>
        <w:autoSpaceDN w:val="0"/>
        <w:adjustRightInd w:val="0"/>
        <w:spacing w:after="0" w:line="240" w:lineRule="auto"/>
        <w:rPr>
          <w:rFonts w:ascii="Times New Roman" w:hAnsi="Times New Roman" w:cs="Times New Roman"/>
          <w:b/>
          <w:color w:val="4F81BD" w:themeColor="accent1"/>
          <w:sz w:val="20"/>
          <w:szCs w:val="20"/>
        </w:rPr>
      </w:pPr>
      <w:r w:rsidRPr="00E074EB">
        <w:rPr>
          <w:rFonts w:ascii="Times New Roman" w:hAnsi="Times New Roman" w:cs="Times New Roman"/>
          <w:b/>
          <w:i/>
          <w:color w:val="4F81BD" w:themeColor="accent1"/>
          <w:sz w:val="20"/>
          <w:szCs w:val="20"/>
          <w:u w:val="single"/>
        </w:rPr>
        <w:t>Comment</w:t>
      </w:r>
      <w:r w:rsidRPr="00E074EB">
        <w:rPr>
          <w:rFonts w:ascii="Times New Roman" w:hAnsi="Times New Roman" w:cs="Times New Roman"/>
          <w:b/>
          <w:i/>
          <w:color w:val="4F81BD" w:themeColor="accent1"/>
          <w:sz w:val="20"/>
          <w:szCs w:val="20"/>
        </w:rPr>
        <w:t>:</w:t>
      </w:r>
      <w:r>
        <w:rPr>
          <w:rFonts w:ascii="Times New Roman" w:hAnsi="Times New Roman" w:cs="Times New Roman"/>
          <w:b/>
          <w:i/>
          <w:color w:val="4F81BD" w:themeColor="accent1"/>
          <w:sz w:val="20"/>
          <w:szCs w:val="20"/>
        </w:rPr>
        <w:t xml:space="preserve"> </w:t>
      </w:r>
      <w:r>
        <w:rPr>
          <w:rFonts w:ascii="Times New Roman" w:hAnsi="Times New Roman" w:cs="Times New Roman"/>
          <w:color w:val="4F81BD" w:themeColor="accent1"/>
          <w:sz w:val="20"/>
          <w:szCs w:val="20"/>
        </w:rPr>
        <w:t xml:space="preserve">Removes reference to code assessed development. </w:t>
      </w:r>
      <w:r w:rsidRPr="00E074EB">
        <w:rPr>
          <w:rFonts w:ascii="Times New Roman" w:hAnsi="Times New Roman" w:cs="Times New Roman"/>
          <w:b/>
          <w:i/>
          <w:color w:val="4F81BD" w:themeColor="accent1"/>
          <w:sz w:val="20"/>
          <w:szCs w:val="20"/>
        </w:rPr>
        <w:t xml:space="preserve"> </w:t>
      </w:r>
    </w:p>
    <w:p w:rsidR="00A80243" w:rsidRDefault="00A80243" w:rsidP="00A80243">
      <w:pPr>
        <w:autoSpaceDE w:val="0"/>
        <w:autoSpaceDN w:val="0"/>
        <w:adjustRightInd w:val="0"/>
        <w:spacing w:after="0" w:line="240" w:lineRule="auto"/>
        <w:rPr>
          <w:rFonts w:ascii="Times New Roman" w:hAnsi="Times New Roman" w:cs="Times New Roman"/>
          <w:b/>
          <w:sz w:val="20"/>
          <w:szCs w:val="20"/>
          <w:u w:val="single"/>
        </w:rPr>
      </w:pPr>
    </w:p>
    <w:p w:rsidR="004332E9" w:rsidRDefault="004332E9" w:rsidP="00A80243">
      <w:pPr>
        <w:autoSpaceDE w:val="0"/>
        <w:autoSpaceDN w:val="0"/>
        <w:adjustRightInd w:val="0"/>
        <w:spacing w:after="0" w:line="240" w:lineRule="auto"/>
        <w:rPr>
          <w:rFonts w:ascii="Times New Roman" w:hAnsi="Times New Roman" w:cs="Times New Roman"/>
          <w:b/>
          <w:sz w:val="20"/>
          <w:szCs w:val="20"/>
          <w:u w:val="single"/>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sidRPr="00A80243">
        <w:rPr>
          <w:rFonts w:ascii="Times New Roman" w:hAnsi="Times New Roman" w:cs="Times New Roman"/>
          <w:b/>
          <w:sz w:val="20"/>
          <w:szCs w:val="20"/>
          <w:u w:val="single"/>
        </w:rPr>
        <w:t>No. 26</w:t>
      </w:r>
      <w:r>
        <w:rPr>
          <w:rFonts w:ascii="Times New Roman" w:hAnsi="Times New Roman" w:cs="Times New Roman"/>
          <w:sz w:val="20"/>
          <w:szCs w:val="20"/>
        </w:rPr>
        <w:t xml:space="preserve"> Pages 27 and 28, clause 4.17. Omit the clause.</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4332E9" w:rsidRPr="00E074EB" w:rsidRDefault="004332E9" w:rsidP="004332E9">
      <w:pPr>
        <w:autoSpaceDE w:val="0"/>
        <w:autoSpaceDN w:val="0"/>
        <w:adjustRightInd w:val="0"/>
        <w:spacing w:after="0" w:line="240" w:lineRule="auto"/>
        <w:rPr>
          <w:rFonts w:ascii="Times New Roman" w:hAnsi="Times New Roman" w:cs="Times New Roman"/>
          <w:b/>
          <w:color w:val="4F81BD" w:themeColor="accent1"/>
          <w:sz w:val="20"/>
          <w:szCs w:val="20"/>
        </w:rPr>
      </w:pPr>
      <w:r w:rsidRPr="00E074EB">
        <w:rPr>
          <w:rFonts w:ascii="Times New Roman" w:hAnsi="Times New Roman" w:cs="Times New Roman"/>
          <w:b/>
          <w:i/>
          <w:color w:val="4F81BD" w:themeColor="accent1"/>
          <w:sz w:val="20"/>
          <w:szCs w:val="20"/>
          <w:u w:val="single"/>
        </w:rPr>
        <w:t>Comment</w:t>
      </w:r>
      <w:r w:rsidRPr="00E074EB">
        <w:rPr>
          <w:rFonts w:ascii="Times New Roman" w:hAnsi="Times New Roman" w:cs="Times New Roman"/>
          <w:b/>
          <w:i/>
          <w:color w:val="4F81BD" w:themeColor="accent1"/>
          <w:sz w:val="20"/>
          <w:szCs w:val="20"/>
        </w:rPr>
        <w:t>:</w:t>
      </w:r>
      <w:r>
        <w:rPr>
          <w:rFonts w:ascii="Times New Roman" w:hAnsi="Times New Roman" w:cs="Times New Roman"/>
          <w:b/>
          <w:i/>
          <w:color w:val="4F81BD" w:themeColor="accent1"/>
          <w:sz w:val="20"/>
          <w:szCs w:val="20"/>
        </w:rPr>
        <w:t xml:space="preserve"> </w:t>
      </w:r>
      <w:r>
        <w:rPr>
          <w:rFonts w:ascii="Times New Roman" w:hAnsi="Times New Roman" w:cs="Times New Roman"/>
          <w:color w:val="4F81BD" w:themeColor="accent1"/>
          <w:sz w:val="20"/>
          <w:szCs w:val="20"/>
        </w:rPr>
        <w:t xml:space="preserve">Removes reference to code assessed development. </w:t>
      </w:r>
      <w:r w:rsidRPr="00E074EB">
        <w:rPr>
          <w:rFonts w:ascii="Times New Roman" w:hAnsi="Times New Roman" w:cs="Times New Roman"/>
          <w:b/>
          <w:i/>
          <w:color w:val="4F81BD" w:themeColor="accent1"/>
          <w:sz w:val="20"/>
          <w:szCs w:val="20"/>
        </w:rPr>
        <w:t xml:space="preserve"> </w:t>
      </w:r>
    </w:p>
    <w:p w:rsidR="00A80243" w:rsidRDefault="00A80243" w:rsidP="00A80243">
      <w:pPr>
        <w:autoSpaceDE w:val="0"/>
        <w:autoSpaceDN w:val="0"/>
        <w:adjustRightInd w:val="0"/>
        <w:spacing w:after="0" w:line="240" w:lineRule="auto"/>
        <w:rPr>
          <w:rFonts w:ascii="Times New Roman" w:hAnsi="Times New Roman" w:cs="Times New Roman"/>
          <w:b/>
          <w:sz w:val="20"/>
          <w:szCs w:val="20"/>
          <w:u w:val="single"/>
        </w:rPr>
      </w:pPr>
    </w:p>
    <w:p w:rsidR="004332E9" w:rsidRDefault="004332E9" w:rsidP="00A80243">
      <w:pPr>
        <w:autoSpaceDE w:val="0"/>
        <w:autoSpaceDN w:val="0"/>
        <w:adjustRightInd w:val="0"/>
        <w:spacing w:after="0" w:line="240" w:lineRule="auto"/>
        <w:rPr>
          <w:rFonts w:ascii="Times New Roman" w:hAnsi="Times New Roman" w:cs="Times New Roman"/>
          <w:b/>
          <w:sz w:val="20"/>
          <w:szCs w:val="20"/>
          <w:u w:val="single"/>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sidRPr="00A80243">
        <w:rPr>
          <w:rFonts w:ascii="Times New Roman" w:hAnsi="Times New Roman" w:cs="Times New Roman"/>
          <w:b/>
          <w:sz w:val="20"/>
          <w:szCs w:val="20"/>
          <w:u w:val="single"/>
        </w:rPr>
        <w:t>No. 27</w:t>
      </w:r>
      <w:r>
        <w:rPr>
          <w:rFonts w:ascii="Times New Roman" w:hAnsi="Times New Roman" w:cs="Times New Roman"/>
          <w:sz w:val="20"/>
          <w:szCs w:val="20"/>
        </w:rPr>
        <w:t xml:space="preserve"> Page 28, clause 4.18 (1), line 17. Omit “if it is not subject to code assessment under</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section 4.17”.</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4332E9" w:rsidRPr="00E074EB" w:rsidRDefault="004332E9" w:rsidP="004332E9">
      <w:pPr>
        <w:autoSpaceDE w:val="0"/>
        <w:autoSpaceDN w:val="0"/>
        <w:adjustRightInd w:val="0"/>
        <w:spacing w:after="0" w:line="240" w:lineRule="auto"/>
        <w:rPr>
          <w:rFonts w:ascii="Times New Roman" w:hAnsi="Times New Roman" w:cs="Times New Roman"/>
          <w:b/>
          <w:color w:val="4F81BD" w:themeColor="accent1"/>
          <w:sz w:val="20"/>
          <w:szCs w:val="20"/>
        </w:rPr>
      </w:pPr>
      <w:r w:rsidRPr="00E074EB">
        <w:rPr>
          <w:rFonts w:ascii="Times New Roman" w:hAnsi="Times New Roman" w:cs="Times New Roman"/>
          <w:b/>
          <w:i/>
          <w:color w:val="4F81BD" w:themeColor="accent1"/>
          <w:sz w:val="20"/>
          <w:szCs w:val="20"/>
          <w:u w:val="single"/>
        </w:rPr>
        <w:t>Comment</w:t>
      </w:r>
      <w:r w:rsidRPr="00E074EB">
        <w:rPr>
          <w:rFonts w:ascii="Times New Roman" w:hAnsi="Times New Roman" w:cs="Times New Roman"/>
          <w:b/>
          <w:i/>
          <w:color w:val="4F81BD" w:themeColor="accent1"/>
          <w:sz w:val="20"/>
          <w:szCs w:val="20"/>
        </w:rPr>
        <w:t>:</w:t>
      </w:r>
      <w:r>
        <w:rPr>
          <w:rFonts w:ascii="Times New Roman" w:hAnsi="Times New Roman" w:cs="Times New Roman"/>
          <w:b/>
          <w:i/>
          <w:color w:val="4F81BD" w:themeColor="accent1"/>
          <w:sz w:val="20"/>
          <w:szCs w:val="20"/>
        </w:rPr>
        <w:t xml:space="preserve"> </w:t>
      </w:r>
      <w:r>
        <w:rPr>
          <w:rFonts w:ascii="Times New Roman" w:hAnsi="Times New Roman" w:cs="Times New Roman"/>
          <w:color w:val="4F81BD" w:themeColor="accent1"/>
          <w:sz w:val="20"/>
          <w:szCs w:val="20"/>
        </w:rPr>
        <w:t xml:space="preserve">Removes reference to code assessed development. </w:t>
      </w:r>
      <w:r w:rsidRPr="00E074EB">
        <w:rPr>
          <w:rFonts w:ascii="Times New Roman" w:hAnsi="Times New Roman" w:cs="Times New Roman"/>
          <w:b/>
          <w:i/>
          <w:color w:val="4F81BD" w:themeColor="accent1"/>
          <w:sz w:val="20"/>
          <w:szCs w:val="20"/>
        </w:rPr>
        <w:t xml:space="preserve"> </w:t>
      </w:r>
    </w:p>
    <w:p w:rsidR="004332E9" w:rsidRDefault="004332E9" w:rsidP="00A80243">
      <w:pPr>
        <w:autoSpaceDE w:val="0"/>
        <w:autoSpaceDN w:val="0"/>
        <w:adjustRightInd w:val="0"/>
        <w:spacing w:after="0" w:line="240" w:lineRule="auto"/>
        <w:rPr>
          <w:rFonts w:ascii="Times New Roman" w:hAnsi="Times New Roman" w:cs="Times New Roman"/>
          <w:sz w:val="20"/>
          <w:szCs w:val="20"/>
        </w:rPr>
      </w:pPr>
    </w:p>
    <w:p w:rsidR="00A80243" w:rsidRDefault="00A80243" w:rsidP="00A80243">
      <w:pPr>
        <w:autoSpaceDE w:val="0"/>
        <w:autoSpaceDN w:val="0"/>
        <w:adjustRightInd w:val="0"/>
        <w:spacing w:after="0" w:line="240" w:lineRule="auto"/>
        <w:rPr>
          <w:rFonts w:ascii="Times New Roman" w:hAnsi="Times New Roman" w:cs="Times New Roman"/>
          <w:b/>
          <w:sz w:val="20"/>
          <w:szCs w:val="20"/>
          <w:u w:val="single"/>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sidRPr="00A80243">
        <w:rPr>
          <w:rFonts w:ascii="Times New Roman" w:hAnsi="Times New Roman" w:cs="Times New Roman"/>
          <w:b/>
          <w:sz w:val="20"/>
          <w:szCs w:val="20"/>
          <w:u w:val="single"/>
        </w:rPr>
        <w:t>No. 28</w:t>
      </w:r>
      <w:r>
        <w:rPr>
          <w:rFonts w:ascii="Times New Roman" w:hAnsi="Times New Roman" w:cs="Times New Roman"/>
          <w:sz w:val="20"/>
          <w:szCs w:val="20"/>
        </w:rPr>
        <w:t xml:space="preserve"> Page 36, clause 4.41 (1) (c), line 44. Omit all words on that line.</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4332E9" w:rsidRPr="00E074EB" w:rsidRDefault="004332E9" w:rsidP="004332E9">
      <w:pPr>
        <w:autoSpaceDE w:val="0"/>
        <w:autoSpaceDN w:val="0"/>
        <w:adjustRightInd w:val="0"/>
        <w:spacing w:after="0" w:line="240" w:lineRule="auto"/>
        <w:rPr>
          <w:rFonts w:ascii="Times New Roman" w:hAnsi="Times New Roman" w:cs="Times New Roman"/>
          <w:b/>
          <w:color w:val="4F81BD" w:themeColor="accent1"/>
          <w:sz w:val="20"/>
          <w:szCs w:val="20"/>
        </w:rPr>
      </w:pPr>
      <w:r w:rsidRPr="00E074EB">
        <w:rPr>
          <w:rFonts w:ascii="Times New Roman" w:hAnsi="Times New Roman" w:cs="Times New Roman"/>
          <w:b/>
          <w:i/>
          <w:color w:val="4F81BD" w:themeColor="accent1"/>
          <w:sz w:val="20"/>
          <w:szCs w:val="20"/>
          <w:u w:val="single"/>
        </w:rPr>
        <w:t>Comment</w:t>
      </w:r>
      <w:r w:rsidRPr="00E074EB">
        <w:rPr>
          <w:rFonts w:ascii="Times New Roman" w:hAnsi="Times New Roman" w:cs="Times New Roman"/>
          <w:b/>
          <w:i/>
          <w:color w:val="4F81BD" w:themeColor="accent1"/>
          <w:sz w:val="20"/>
          <w:szCs w:val="20"/>
        </w:rPr>
        <w:t>:</w:t>
      </w:r>
      <w:r>
        <w:rPr>
          <w:rFonts w:ascii="Times New Roman" w:hAnsi="Times New Roman" w:cs="Times New Roman"/>
          <w:b/>
          <w:i/>
          <w:color w:val="4F81BD" w:themeColor="accent1"/>
          <w:sz w:val="20"/>
          <w:szCs w:val="20"/>
        </w:rPr>
        <w:t xml:space="preserve"> </w:t>
      </w:r>
      <w:r>
        <w:rPr>
          <w:rFonts w:ascii="Times New Roman" w:hAnsi="Times New Roman" w:cs="Times New Roman"/>
          <w:color w:val="4F81BD" w:themeColor="accent1"/>
          <w:sz w:val="20"/>
          <w:szCs w:val="20"/>
        </w:rPr>
        <w:t xml:space="preserve">This provision removes a clause inserted at the request of the mining industry that would have had the effect of allowing </w:t>
      </w:r>
      <w:r>
        <w:rPr>
          <w:rFonts w:ascii="Times New Roman" w:hAnsi="Times New Roman" w:cs="Times New Roman"/>
          <w:color w:val="4F81BD" w:themeColor="accent1"/>
          <w:sz w:val="20"/>
          <w:szCs w:val="20"/>
          <w:u w:val="single"/>
        </w:rPr>
        <w:t>any modification</w:t>
      </w:r>
      <w:r>
        <w:rPr>
          <w:rFonts w:ascii="Times New Roman" w:hAnsi="Times New Roman" w:cs="Times New Roman"/>
          <w:color w:val="4F81BD" w:themeColor="accent1"/>
          <w:sz w:val="20"/>
          <w:szCs w:val="20"/>
        </w:rPr>
        <w:t xml:space="preserve"> of an existing state significant development to be dealt with as a modification application, regardless of the scale or impact of the modification. If this provision had not been removed, it would have had serious consequences for communities affected by large scale mine expansion proposals. Under the amended provision, modification applications can only be made where the proposed </w:t>
      </w:r>
      <w:r w:rsidR="00F61B80">
        <w:rPr>
          <w:rFonts w:ascii="Times New Roman" w:hAnsi="Times New Roman" w:cs="Times New Roman"/>
          <w:color w:val="4F81BD" w:themeColor="accent1"/>
          <w:sz w:val="20"/>
          <w:szCs w:val="20"/>
        </w:rPr>
        <w:t xml:space="preserve">development is ‘substantially the same’ as the development that was originally approved. </w:t>
      </w:r>
      <w:r>
        <w:rPr>
          <w:rFonts w:ascii="Times New Roman" w:hAnsi="Times New Roman" w:cs="Times New Roman"/>
          <w:color w:val="4F81BD" w:themeColor="accent1"/>
          <w:sz w:val="20"/>
          <w:szCs w:val="20"/>
        </w:rPr>
        <w:t xml:space="preserve"> </w:t>
      </w:r>
      <w:r w:rsidRPr="00E074EB">
        <w:rPr>
          <w:rFonts w:ascii="Times New Roman" w:hAnsi="Times New Roman" w:cs="Times New Roman"/>
          <w:b/>
          <w:i/>
          <w:color w:val="4F81BD" w:themeColor="accent1"/>
          <w:sz w:val="20"/>
          <w:szCs w:val="20"/>
        </w:rPr>
        <w:t xml:space="preserve"> </w:t>
      </w:r>
    </w:p>
    <w:p w:rsidR="00A80243" w:rsidRDefault="00A80243" w:rsidP="00A80243">
      <w:pPr>
        <w:autoSpaceDE w:val="0"/>
        <w:autoSpaceDN w:val="0"/>
        <w:adjustRightInd w:val="0"/>
        <w:spacing w:after="0" w:line="240" w:lineRule="auto"/>
        <w:rPr>
          <w:rFonts w:ascii="Times New Roman" w:hAnsi="Times New Roman" w:cs="Times New Roman"/>
          <w:b/>
          <w:sz w:val="20"/>
          <w:szCs w:val="20"/>
          <w:u w:val="single"/>
        </w:rPr>
      </w:pPr>
    </w:p>
    <w:p w:rsidR="004332E9" w:rsidRDefault="004332E9" w:rsidP="00A80243">
      <w:pPr>
        <w:autoSpaceDE w:val="0"/>
        <w:autoSpaceDN w:val="0"/>
        <w:adjustRightInd w:val="0"/>
        <w:spacing w:after="0" w:line="240" w:lineRule="auto"/>
        <w:rPr>
          <w:rFonts w:ascii="Times New Roman" w:hAnsi="Times New Roman" w:cs="Times New Roman"/>
          <w:b/>
          <w:sz w:val="20"/>
          <w:szCs w:val="20"/>
          <w:u w:val="single"/>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sidRPr="00A80243">
        <w:rPr>
          <w:rFonts w:ascii="Times New Roman" w:hAnsi="Times New Roman" w:cs="Times New Roman"/>
          <w:b/>
          <w:sz w:val="20"/>
          <w:szCs w:val="20"/>
          <w:u w:val="single"/>
        </w:rPr>
        <w:t>No. 29</w:t>
      </w:r>
      <w:r>
        <w:rPr>
          <w:rFonts w:ascii="Times New Roman" w:hAnsi="Times New Roman" w:cs="Times New Roman"/>
          <w:sz w:val="20"/>
          <w:szCs w:val="20"/>
        </w:rPr>
        <w:t xml:space="preserve"> Page 39, clause 5.3 (1), lines 36 and 37. Omit “take into a</w:t>
      </w:r>
      <w:r w:rsidR="00F61B80">
        <w:rPr>
          <w:rFonts w:ascii="Times New Roman" w:hAnsi="Times New Roman" w:cs="Times New Roman"/>
          <w:sz w:val="20"/>
          <w:szCs w:val="20"/>
        </w:rPr>
        <w:t xml:space="preserve">ccount the matters affecting or </w:t>
      </w:r>
      <w:r>
        <w:rPr>
          <w:rFonts w:ascii="Times New Roman" w:hAnsi="Times New Roman" w:cs="Times New Roman"/>
          <w:sz w:val="20"/>
          <w:szCs w:val="20"/>
        </w:rPr>
        <w:t xml:space="preserve">likely to affect the environment”. Insert instead “take into account </w:t>
      </w:r>
      <w:r w:rsidRPr="00F61B80">
        <w:rPr>
          <w:rFonts w:ascii="Times New Roman" w:hAnsi="Times New Roman" w:cs="Times New Roman"/>
          <w:b/>
          <w:sz w:val="20"/>
          <w:szCs w:val="20"/>
          <w:u w:val="single"/>
        </w:rPr>
        <w:t>to the fullest extent</w:t>
      </w:r>
      <w:r w:rsidR="00F61B80" w:rsidRPr="00F61B80">
        <w:rPr>
          <w:rFonts w:ascii="Times New Roman" w:hAnsi="Times New Roman" w:cs="Times New Roman"/>
          <w:b/>
          <w:sz w:val="20"/>
          <w:szCs w:val="20"/>
          <w:u w:val="single"/>
        </w:rPr>
        <w:t xml:space="preserve"> </w:t>
      </w:r>
      <w:r w:rsidRPr="00F61B80">
        <w:rPr>
          <w:rFonts w:ascii="Times New Roman" w:hAnsi="Times New Roman" w:cs="Times New Roman"/>
          <w:b/>
          <w:sz w:val="20"/>
          <w:szCs w:val="20"/>
          <w:u w:val="single"/>
        </w:rPr>
        <w:t>possible all</w:t>
      </w:r>
      <w:r>
        <w:rPr>
          <w:rFonts w:ascii="Times New Roman" w:hAnsi="Times New Roman" w:cs="Times New Roman"/>
          <w:sz w:val="20"/>
          <w:szCs w:val="20"/>
        </w:rPr>
        <w:t xml:space="preserve"> matters affecting or likely to affect the environment”.</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A80243" w:rsidRDefault="00F61B80" w:rsidP="00A80243">
      <w:pPr>
        <w:autoSpaceDE w:val="0"/>
        <w:autoSpaceDN w:val="0"/>
        <w:adjustRightInd w:val="0"/>
        <w:spacing w:after="0" w:line="240" w:lineRule="auto"/>
        <w:rPr>
          <w:rFonts w:ascii="Times New Roman" w:hAnsi="Times New Roman" w:cs="Times New Roman"/>
          <w:color w:val="4F81BD" w:themeColor="accent1"/>
          <w:sz w:val="20"/>
          <w:szCs w:val="20"/>
        </w:rPr>
      </w:pPr>
      <w:r w:rsidRPr="00E074EB">
        <w:rPr>
          <w:rFonts w:ascii="Times New Roman" w:hAnsi="Times New Roman" w:cs="Times New Roman"/>
          <w:b/>
          <w:i/>
          <w:color w:val="4F81BD" w:themeColor="accent1"/>
          <w:sz w:val="20"/>
          <w:szCs w:val="20"/>
          <w:u w:val="single"/>
        </w:rPr>
        <w:t>Comment</w:t>
      </w:r>
      <w:r w:rsidRPr="00E074EB">
        <w:rPr>
          <w:rFonts w:ascii="Times New Roman" w:hAnsi="Times New Roman" w:cs="Times New Roman"/>
          <w:b/>
          <w:i/>
          <w:color w:val="4F81BD" w:themeColor="accent1"/>
          <w:sz w:val="20"/>
          <w:szCs w:val="20"/>
        </w:rPr>
        <w:t>:</w:t>
      </w:r>
      <w:r>
        <w:rPr>
          <w:rFonts w:ascii="Times New Roman" w:hAnsi="Times New Roman" w:cs="Times New Roman"/>
          <w:b/>
          <w:i/>
          <w:color w:val="4F81BD" w:themeColor="accent1"/>
          <w:sz w:val="20"/>
          <w:szCs w:val="20"/>
        </w:rPr>
        <w:t xml:space="preserve"> </w:t>
      </w:r>
      <w:r>
        <w:rPr>
          <w:rFonts w:ascii="Times New Roman" w:hAnsi="Times New Roman" w:cs="Times New Roman"/>
          <w:color w:val="4F81BD" w:themeColor="accent1"/>
          <w:sz w:val="20"/>
          <w:szCs w:val="20"/>
        </w:rPr>
        <w:t xml:space="preserve">This provision restores the language used in the </w:t>
      </w:r>
      <w:r>
        <w:rPr>
          <w:rFonts w:ascii="Times New Roman" w:hAnsi="Times New Roman" w:cs="Times New Roman"/>
          <w:i/>
          <w:color w:val="4F81BD" w:themeColor="accent1"/>
          <w:sz w:val="20"/>
          <w:szCs w:val="20"/>
        </w:rPr>
        <w:t>Environmental Planning and Assessment Act 1979</w:t>
      </w:r>
      <w:r>
        <w:rPr>
          <w:rFonts w:ascii="Times New Roman" w:hAnsi="Times New Roman" w:cs="Times New Roman"/>
          <w:color w:val="4F81BD" w:themeColor="accent1"/>
          <w:sz w:val="20"/>
          <w:szCs w:val="20"/>
        </w:rPr>
        <w:t>, which sets a clearer, higher standard for consideration of the environmental impacts of a proposed development.</w:t>
      </w:r>
    </w:p>
    <w:p w:rsidR="00F61B80" w:rsidRPr="00F61B80" w:rsidRDefault="00F61B80" w:rsidP="00A80243">
      <w:pPr>
        <w:autoSpaceDE w:val="0"/>
        <w:autoSpaceDN w:val="0"/>
        <w:adjustRightInd w:val="0"/>
        <w:spacing w:after="0" w:line="240" w:lineRule="auto"/>
        <w:rPr>
          <w:rFonts w:ascii="Times New Roman" w:hAnsi="Times New Roman" w:cs="Times New Roman"/>
          <w:b/>
          <w:sz w:val="20"/>
          <w:szCs w:val="20"/>
          <w:u w:val="single"/>
        </w:rPr>
      </w:pPr>
    </w:p>
    <w:p w:rsidR="00F61B80" w:rsidRDefault="00F61B80" w:rsidP="00A80243">
      <w:pPr>
        <w:autoSpaceDE w:val="0"/>
        <w:autoSpaceDN w:val="0"/>
        <w:adjustRightInd w:val="0"/>
        <w:spacing w:after="0" w:line="240" w:lineRule="auto"/>
        <w:rPr>
          <w:rFonts w:ascii="Times New Roman" w:hAnsi="Times New Roman" w:cs="Times New Roman"/>
          <w:b/>
          <w:sz w:val="20"/>
          <w:szCs w:val="20"/>
          <w:u w:val="single"/>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sidRPr="00A80243">
        <w:rPr>
          <w:rFonts w:ascii="Times New Roman" w:hAnsi="Times New Roman" w:cs="Times New Roman"/>
          <w:b/>
          <w:sz w:val="20"/>
          <w:szCs w:val="20"/>
          <w:u w:val="single"/>
        </w:rPr>
        <w:t>No. 30</w:t>
      </w:r>
      <w:r>
        <w:rPr>
          <w:rFonts w:ascii="Times New Roman" w:hAnsi="Times New Roman" w:cs="Times New Roman"/>
          <w:sz w:val="20"/>
          <w:szCs w:val="20"/>
        </w:rPr>
        <w:t xml:space="preserve"> Page 42, clause 5.9. Insert “</w:t>
      </w:r>
      <w:r>
        <w:rPr>
          <w:rFonts w:ascii="Times New Roman" w:hAnsi="Times New Roman" w:cs="Times New Roman"/>
          <w:b/>
          <w:bCs/>
          <w:sz w:val="20"/>
          <w:szCs w:val="20"/>
        </w:rPr>
        <w:t>and other provisions</w:t>
      </w:r>
      <w:r>
        <w:rPr>
          <w:rFonts w:ascii="Times New Roman" w:hAnsi="Times New Roman" w:cs="Times New Roman"/>
          <w:sz w:val="20"/>
          <w:szCs w:val="20"/>
        </w:rPr>
        <w:t>” after “</w:t>
      </w:r>
      <w:r>
        <w:rPr>
          <w:rFonts w:ascii="Times New Roman" w:hAnsi="Times New Roman" w:cs="Times New Roman"/>
          <w:b/>
          <w:bCs/>
          <w:sz w:val="20"/>
          <w:szCs w:val="20"/>
        </w:rPr>
        <w:t>exemptions</w:t>
      </w:r>
      <w:r>
        <w:rPr>
          <w:rFonts w:ascii="Times New Roman" w:hAnsi="Times New Roman" w:cs="Times New Roman"/>
          <w:sz w:val="20"/>
          <w:szCs w:val="20"/>
        </w:rPr>
        <w:t>” on line 17 and</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insert after line 27:</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A determining authority is to make p</w:t>
      </w:r>
      <w:r w:rsidR="00F61B80">
        <w:rPr>
          <w:rFonts w:ascii="Times New Roman" w:hAnsi="Times New Roman" w:cs="Times New Roman"/>
          <w:sz w:val="20"/>
          <w:szCs w:val="20"/>
        </w:rPr>
        <w:t xml:space="preserve">ublicly available in accordance </w:t>
      </w:r>
      <w:r>
        <w:rPr>
          <w:rFonts w:ascii="Times New Roman" w:hAnsi="Times New Roman" w:cs="Times New Roman"/>
          <w:sz w:val="20"/>
          <w:szCs w:val="20"/>
        </w:rPr>
        <w:t>with the regulations any review or statement of environmental</w:t>
      </w:r>
      <w:r w:rsidR="00F61B80">
        <w:rPr>
          <w:rFonts w:ascii="Times New Roman" w:hAnsi="Times New Roman" w:cs="Times New Roman"/>
          <w:sz w:val="20"/>
          <w:szCs w:val="20"/>
        </w:rPr>
        <w:t xml:space="preserve"> </w:t>
      </w:r>
      <w:r>
        <w:rPr>
          <w:rFonts w:ascii="Times New Roman" w:hAnsi="Times New Roman" w:cs="Times New Roman"/>
          <w:sz w:val="20"/>
          <w:szCs w:val="20"/>
        </w:rPr>
        <w:t>effects, prepared by or on behalf of the determining authority in</w:t>
      </w:r>
      <w:r w:rsidR="00F61B80">
        <w:rPr>
          <w:rFonts w:ascii="Times New Roman" w:hAnsi="Times New Roman" w:cs="Times New Roman"/>
          <w:sz w:val="20"/>
          <w:szCs w:val="20"/>
        </w:rPr>
        <w:t xml:space="preserve"> </w:t>
      </w:r>
      <w:r>
        <w:rPr>
          <w:rFonts w:ascii="Times New Roman" w:hAnsi="Times New Roman" w:cs="Times New Roman"/>
          <w:sz w:val="20"/>
          <w:szCs w:val="20"/>
        </w:rPr>
        <w:t>relation to relevant development for which an environmental impact</w:t>
      </w:r>
      <w:r w:rsidR="00F61B80">
        <w:rPr>
          <w:rFonts w:ascii="Times New Roman" w:hAnsi="Times New Roman" w:cs="Times New Roman"/>
          <w:sz w:val="20"/>
          <w:szCs w:val="20"/>
        </w:rPr>
        <w:t xml:space="preserve"> </w:t>
      </w:r>
      <w:r>
        <w:rPr>
          <w:rFonts w:ascii="Times New Roman" w:hAnsi="Times New Roman" w:cs="Times New Roman"/>
          <w:sz w:val="20"/>
          <w:szCs w:val="20"/>
        </w:rPr>
        <w:t>statement has not been obtained, as soon as practicable after it has</w:t>
      </w:r>
      <w:r w:rsidR="00F61B80">
        <w:rPr>
          <w:rFonts w:ascii="Times New Roman" w:hAnsi="Times New Roman" w:cs="Times New Roman"/>
          <w:sz w:val="20"/>
          <w:szCs w:val="20"/>
        </w:rPr>
        <w:t xml:space="preserve"> </w:t>
      </w:r>
      <w:r>
        <w:rPr>
          <w:rFonts w:ascii="Times New Roman" w:hAnsi="Times New Roman" w:cs="Times New Roman"/>
          <w:sz w:val="20"/>
          <w:szCs w:val="20"/>
        </w:rPr>
        <w:t>been prepared and before the grant of any approval for the</w:t>
      </w:r>
      <w:r w:rsidR="00F61B80">
        <w:rPr>
          <w:rFonts w:ascii="Times New Roman" w:hAnsi="Times New Roman" w:cs="Times New Roman"/>
          <w:sz w:val="20"/>
          <w:szCs w:val="20"/>
        </w:rPr>
        <w:t xml:space="preserve"> </w:t>
      </w:r>
      <w:r>
        <w:rPr>
          <w:rFonts w:ascii="Times New Roman" w:hAnsi="Times New Roman" w:cs="Times New Roman"/>
          <w:sz w:val="20"/>
          <w:szCs w:val="20"/>
        </w:rPr>
        <w:t>development.</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F61B80" w:rsidRDefault="00F61B80" w:rsidP="00A80243">
      <w:pPr>
        <w:autoSpaceDE w:val="0"/>
        <w:autoSpaceDN w:val="0"/>
        <w:adjustRightInd w:val="0"/>
        <w:spacing w:after="0" w:line="240" w:lineRule="auto"/>
        <w:rPr>
          <w:rFonts w:ascii="Times New Roman" w:hAnsi="Times New Roman" w:cs="Times New Roman"/>
          <w:sz w:val="20"/>
          <w:szCs w:val="20"/>
        </w:rPr>
      </w:pPr>
      <w:r w:rsidRPr="00E074EB">
        <w:rPr>
          <w:rFonts w:ascii="Times New Roman" w:hAnsi="Times New Roman" w:cs="Times New Roman"/>
          <w:b/>
          <w:i/>
          <w:color w:val="4F81BD" w:themeColor="accent1"/>
          <w:sz w:val="20"/>
          <w:szCs w:val="20"/>
          <w:u w:val="single"/>
        </w:rPr>
        <w:t>Comment</w:t>
      </w:r>
      <w:r w:rsidRPr="00E074EB">
        <w:rPr>
          <w:rFonts w:ascii="Times New Roman" w:hAnsi="Times New Roman" w:cs="Times New Roman"/>
          <w:b/>
          <w:i/>
          <w:color w:val="4F81BD" w:themeColor="accent1"/>
          <w:sz w:val="20"/>
          <w:szCs w:val="20"/>
        </w:rPr>
        <w:t>:</w:t>
      </w:r>
      <w:r>
        <w:rPr>
          <w:rFonts w:ascii="Times New Roman" w:hAnsi="Times New Roman" w:cs="Times New Roman"/>
          <w:b/>
          <w:i/>
          <w:color w:val="4F81BD" w:themeColor="accent1"/>
          <w:sz w:val="20"/>
          <w:szCs w:val="20"/>
        </w:rPr>
        <w:t xml:space="preserve"> </w:t>
      </w:r>
      <w:r>
        <w:rPr>
          <w:rFonts w:ascii="Times New Roman" w:hAnsi="Times New Roman" w:cs="Times New Roman"/>
          <w:color w:val="4F81BD" w:themeColor="accent1"/>
          <w:sz w:val="20"/>
          <w:szCs w:val="20"/>
        </w:rPr>
        <w:t xml:space="preserve">Requires public exhibition of any review or statement of environmental effects, in relation to a development for which a full environmental impact statement is not required. </w:t>
      </w:r>
    </w:p>
    <w:p w:rsidR="00F61B80" w:rsidRDefault="00F61B80" w:rsidP="00A80243">
      <w:pPr>
        <w:autoSpaceDE w:val="0"/>
        <w:autoSpaceDN w:val="0"/>
        <w:adjustRightInd w:val="0"/>
        <w:spacing w:after="0" w:line="240" w:lineRule="auto"/>
        <w:rPr>
          <w:rFonts w:ascii="Times New Roman" w:hAnsi="Times New Roman" w:cs="Times New Roman"/>
          <w:sz w:val="20"/>
          <w:szCs w:val="20"/>
        </w:rPr>
      </w:pPr>
    </w:p>
    <w:p w:rsidR="00A80243" w:rsidRDefault="00A80243" w:rsidP="00A80243">
      <w:pPr>
        <w:autoSpaceDE w:val="0"/>
        <w:autoSpaceDN w:val="0"/>
        <w:adjustRightInd w:val="0"/>
        <w:spacing w:after="0" w:line="240" w:lineRule="auto"/>
        <w:rPr>
          <w:rFonts w:ascii="Times New Roman" w:hAnsi="Times New Roman" w:cs="Times New Roman"/>
          <w:b/>
          <w:sz w:val="20"/>
          <w:szCs w:val="20"/>
          <w:u w:val="single"/>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sidRPr="00A80243">
        <w:rPr>
          <w:rFonts w:ascii="Times New Roman" w:hAnsi="Times New Roman" w:cs="Times New Roman"/>
          <w:b/>
          <w:sz w:val="20"/>
          <w:szCs w:val="20"/>
          <w:u w:val="single"/>
        </w:rPr>
        <w:t>No. 31</w:t>
      </w:r>
      <w:r>
        <w:rPr>
          <w:rFonts w:ascii="Times New Roman" w:hAnsi="Times New Roman" w:cs="Times New Roman"/>
          <w:sz w:val="20"/>
          <w:szCs w:val="20"/>
        </w:rPr>
        <w:t xml:space="preserve"> Page 48, clause 5.23 (2), line 19. Insert “the Minister has f</w:t>
      </w:r>
      <w:r w:rsidR="00F61B80">
        <w:rPr>
          <w:rFonts w:ascii="Times New Roman" w:hAnsi="Times New Roman" w:cs="Times New Roman"/>
          <w:sz w:val="20"/>
          <w:szCs w:val="20"/>
        </w:rPr>
        <w:t xml:space="preserve">irst obtained and made publicly </w:t>
      </w:r>
      <w:r>
        <w:rPr>
          <w:rFonts w:ascii="Times New Roman" w:hAnsi="Times New Roman" w:cs="Times New Roman"/>
          <w:sz w:val="20"/>
          <w:szCs w:val="20"/>
        </w:rPr>
        <w:t>available advice from the Planning Assessment Commission about whether the Minister</w:t>
      </w:r>
      <w:r w:rsidR="00F61B80">
        <w:rPr>
          <w:rFonts w:ascii="Times New Roman" w:hAnsi="Times New Roman" w:cs="Times New Roman"/>
          <w:sz w:val="20"/>
          <w:szCs w:val="20"/>
        </w:rPr>
        <w:t xml:space="preserve"> </w:t>
      </w:r>
      <w:r>
        <w:rPr>
          <w:rFonts w:ascii="Times New Roman" w:hAnsi="Times New Roman" w:cs="Times New Roman"/>
          <w:sz w:val="20"/>
          <w:szCs w:val="20"/>
        </w:rPr>
        <w:t>should make the declaration and” after “may only be made if”.</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12191A" w:rsidRDefault="0012191A" w:rsidP="0012191A">
      <w:pPr>
        <w:autoSpaceDE w:val="0"/>
        <w:autoSpaceDN w:val="0"/>
        <w:adjustRightInd w:val="0"/>
        <w:spacing w:after="0" w:line="240" w:lineRule="auto"/>
        <w:rPr>
          <w:rFonts w:ascii="Times New Roman" w:hAnsi="Times New Roman" w:cs="Times New Roman"/>
          <w:sz w:val="20"/>
          <w:szCs w:val="20"/>
        </w:rPr>
      </w:pPr>
      <w:r w:rsidRPr="00E074EB">
        <w:rPr>
          <w:rFonts w:ascii="Times New Roman" w:hAnsi="Times New Roman" w:cs="Times New Roman"/>
          <w:b/>
          <w:i/>
          <w:color w:val="4F81BD" w:themeColor="accent1"/>
          <w:sz w:val="20"/>
          <w:szCs w:val="20"/>
          <w:u w:val="single"/>
        </w:rPr>
        <w:lastRenderedPageBreak/>
        <w:t>Comment</w:t>
      </w:r>
      <w:r w:rsidRPr="00E074EB">
        <w:rPr>
          <w:rFonts w:ascii="Times New Roman" w:hAnsi="Times New Roman" w:cs="Times New Roman"/>
          <w:b/>
          <w:i/>
          <w:color w:val="4F81BD" w:themeColor="accent1"/>
          <w:sz w:val="20"/>
          <w:szCs w:val="20"/>
        </w:rPr>
        <w:t>:</w:t>
      </w:r>
      <w:r>
        <w:rPr>
          <w:rFonts w:ascii="Times New Roman" w:hAnsi="Times New Roman" w:cs="Times New Roman"/>
          <w:b/>
          <w:i/>
          <w:color w:val="4F81BD" w:themeColor="accent1"/>
          <w:sz w:val="20"/>
          <w:szCs w:val="20"/>
        </w:rPr>
        <w:t xml:space="preserve"> </w:t>
      </w:r>
      <w:r>
        <w:rPr>
          <w:rFonts w:ascii="Times New Roman" w:hAnsi="Times New Roman" w:cs="Times New Roman"/>
          <w:color w:val="4F81BD" w:themeColor="accent1"/>
          <w:sz w:val="20"/>
          <w:szCs w:val="20"/>
        </w:rPr>
        <w:t xml:space="preserve">Requires the Minister to obtain and exhibit advice from the PAC before making a declaration that a particular development is public priority infrastructure. </w:t>
      </w:r>
    </w:p>
    <w:p w:rsidR="0012191A" w:rsidRDefault="0012191A" w:rsidP="00A80243">
      <w:pPr>
        <w:autoSpaceDE w:val="0"/>
        <w:autoSpaceDN w:val="0"/>
        <w:adjustRightInd w:val="0"/>
        <w:spacing w:after="0" w:line="240" w:lineRule="auto"/>
        <w:rPr>
          <w:rFonts w:ascii="Times New Roman" w:hAnsi="Times New Roman" w:cs="Times New Roman"/>
          <w:sz w:val="20"/>
          <w:szCs w:val="20"/>
        </w:rPr>
      </w:pPr>
    </w:p>
    <w:p w:rsidR="00A80243" w:rsidRDefault="00A80243" w:rsidP="00A80243">
      <w:pPr>
        <w:autoSpaceDE w:val="0"/>
        <w:autoSpaceDN w:val="0"/>
        <w:adjustRightInd w:val="0"/>
        <w:spacing w:after="0" w:line="240" w:lineRule="auto"/>
        <w:rPr>
          <w:rFonts w:ascii="Times New Roman" w:hAnsi="Times New Roman" w:cs="Times New Roman"/>
          <w:b/>
          <w:sz w:val="20"/>
          <w:szCs w:val="20"/>
          <w:u w:val="single"/>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sidRPr="00A80243">
        <w:rPr>
          <w:rFonts w:ascii="Times New Roman" w:hAnsi="Times New Roman" w:cs="Times New Roman"/>
          <w:b/>
          <w:sz w:val="20"/>
          <w:szCs w:val="20"/>
          <w:u w:val="single"/>
        </w:rPr>
        <w:t>No. 32</w:t>
      </w:r>
      <w:r>
        <w:rPr>
          <w:rFonts w:ascii="Times New Roman" w:hAnsi="Times New Roman" w:cs="Times New Roman"/>
          <w:sz w:val="20"/>
          <w:szCs w:val="20"/>
        </w:rPr>
        <w:t xml:space="preserve"> Page 49, clause 5.26. Insert after line 33:</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 The provisions relating to publ</w:t>
      </w:r>
      <w:r w:rsidR="00F61B80">
        <w:rPr>
          <w:rFonts w:ascii="Times New Roman" w:hAnsi="Times New Roman" w:cs="Times New Roman"/>
          <w:sz w:val="20"/>
          <w:szCs w:val="20"/>
        </w:rPr>
        <w:t xml:space="preserve">ic exhibition and the making of </w:t>
      </w:r>
      <w:r>
        <w:rPr>
          <w:rFonts w:ascii="Times New Roman" w:hAnsi="Times New Roman" w:cs="Times New Roman"/>
          <w:sz w:val="20"/>
          <w:szCs w:val="20"/>
        </w:rPr>
        <w:t>submissions under Part 1 of Schedule 2 apply to the public</w:t>
      </w:r>
      <w:r w:rsidR="00F61B80">
        <w:rPr>
          <w:rFonts w:ascii="Times New Roman" w:hAnsi="Times New Roman" w:cs="Times New Roman"/>
          <w:sz w:val="20"/>
          <w:szCs w:val="20"/>
        </w:rPr>
        <w:t xml:space="preserve"> </w:t>
      </w:r>
      <w:r>
        <w:rPr>
          <w:rFonts w:ascii="Times New Roman" w:hAnsi="Times New Roman" w:cs="Times New Roman"/>
          <w:sz w:val="20"/>
          <w:szCs w:val="20"/>
        </w:rPr>
        <w:t>exhibition of the project definition r</w:t>
      </w:r>
      <w:r w:rsidR="00F61B80">
        <w:rPr>
          <w:rFonts w:ascii="Times New Roman" w:hAnsi="Times New Roman" w:cs="Times New Roman"/>
          <w:sz w:val="20"/>
          <w:szCs w:val="20"/>
        </w:rPr>
        <w:t xml:space="preserve">eport under subsection (1) (b). </w:t>
      </w:r>
      <w:r>
        <w:rPr>
          <w:rFonts w:ascii="Times New Roman" w:hAnsi="Times New Roman" w:cs="Times New Roman"/>
          <w:sz w:val="20"/>
          <w:szCs w:val="20"/>
        </w:rPr>
        <w:t>After the public exhibition of the</w:t>
      </w:r>
      <w:r w:rsidR="00F61B80">
        <w:rPr>
          <w:rFonts w:ascii="Times New Roman" w:hAnsi="Times New Roman" w:cs="Times New Roman"/>
          <w:sz w:val="20"/>
          <w:szCs w:val="20"/>
        </w:rPr>
        <w:t xml:space="preserve"> project definition report, the </w:t>
      </w:r>
      <w:r>
        <w:rPr>
          <w:rFonts w:ascii="Times New Roman" w:hAnsi="Times New Roman" w:cs="Times New Roman"/>
          <w:sz w:val="20"/>
          <w:szCs w:val="20"/>
        </w:rPr>
        <w:t>proponent and the NSW Planning Director-General are to consider</w:t>
      </w:r>
      <w:r w:rsidR="00F61B80">
        <w:rPr>
          <w:rFonts w:ascii="Times New Roman" w:hAnsi="Times New Roman" w:cs="Times New Roman"/>
          <w:sz w:val="20"/>
          <w:szCs w:val="20"/>
        </w:rPr>
        <w:t xml:space="preserve"> </w:t>
      </w:r>
      <w:r>
        <w:rPr>
          <w:rFonts w:ascii="Times New Roman" w:hAnsi="Times New Roman" w:cs="Times New Roman"/>
          <w:sz w:val="20"/>
          <w:szCs w:val="20"/>
        </w:rPr>
        <w:t>any submissions made during the public exhibition period.</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12191A" w:rsidRDefault="0012191A" w:rsidP="0012191A">
      <w:pPr>
        <w:autoSpaceDE w:val="0"/>
        <w:autoSpaceDN w:val="0"/>
        <w:adjustRightInd w:val="0"/>
        <w:spacing w:after="0" w:line="240" w:lineRule="auto"/>
        <w:rPr>
          <w:rFonts w:ascii="Times New Roman" w:hAnsi="Times New Roman" w:cs="Times New Roman"/>
          <w:sz w:val="20"/>
          <w:szCs w:val="20"/>
        </w:rPr>
      </w:pPr>
      <w:r w:rsidRPr="00E074EB">
        <w:rPr>
          <w:rFonts w:ascii="Times New Roman" w:hAnsi="Times New Roman" w:cs="Times New Roman"/>
          <w:b/>
          <w:i/>
          <w:color w:val="4F81BD" w:themeColor="accent1"/>
          <w:sz w:val="20"/>
          <w:szCs w:val="20"/>
          <w:u w:val="single"/>
        </w:rPr>
        <w:t>Comment</w:t>
      </w:r>
      <w:r w:rsidRPr="00E074EB">
        <w:rPr>
          <w:rFonts w:ascii="Times New Roman" w:hAnsi="Times New Roman" w:cs="Times New Roman"/>
          <w:b/>
          <w:i/>
          <w:color w:val="4F81BD" w:themeColor="accent1"/>
          <w:sz w:val="20"/>
          <w:szCs w:val="20"/>
        </w:rPr>
        <w:t>:</w:t>
      </w:r>
      <w:r>
        <w:rPr>
          <w:rFonts w:ascii="Times New Roman" w:hAnsi="Times New Roman" w:cs="Times New Roman"/>
          <w:b/>
          <w:i/>
          <w:color w:val="4F81BD" w:themeColor="accent1"/>
          <w:sz w:val="20"/>
          <w:szCs w:val="20"/>
        </w:rPr>
        <w:t xml:space="preserve"> </w:t>
      </w:r>
      <w:r>
        <w:rPr>
          <w:rFonts w:ascii="Times New Roman" w:hAnsi="Times New Roman" w:cs="Times New Roman"/>
          <w:color w:val="4F81BD" w:themeColor="accent1"/>
          <w:sz w:val="20"/>
          <w:szCs w:val="20"/>
        </w:rPr>
        <w:t xml:space="preserve">Extends the public participation provisions in relation to the project definition report for proposed public priority infrastructure. </w:t>
      </w:r>
    </w:p>
    <w:p w:rsidR="0012191A" w:rsidRDefault="0012191A" w:rsidP="00A80243">
      <w:pPr>
        <w:autoSpaceDE w:val="0"/>
        <w:autoSpaceDN w:val="0"/>
        <w:adjustRightInd w:val="0"/>
        <w:spacing w:after="0" w:line="240" w:lineRule="auto"/>
        <w:rPr>
          <w:rFonts w:ascii="Times New Roman" w:hAnsi="Times New Roman" w:cs="Times New Roman"/>
          <w:sz w:val="20"/>
          <w:szCs w:val="20"/>
        </w:rPr>
      </w:pPr>
    </w:p>
    <w:p w:rsidR="00A80243" w:rsidRDefault="00A80243" w:rsidP="00A80243">
      <w:pPr>
        <w:autoSpaceDE w:val="0"/>
        <w:autoSpaceDN w:val="0"/>
        <w:adjustRightInd w:val="0"/>
        <w:spacing w:after="0" w:line="240" w:lineRule="auto"/>
        <w:rPr>
          <w:rFonts w:ascii="Times New Roman" w:hAnsi="Times New Roman" w:cs="Times New Roman"/>
          <w:b/>
          <w:sz w:val="20"/>
          <w:szCs w:val="20"/>
          <w:u w:val="single"/>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sidRPr="00A80243">
        <w:rPr>
          <w:rFonts w:ascii="Times New Roman" w:hAnsi="Times New Roman" w:cs="Times New Roman"/>
          <w:b/>
          <w:sz w:val="20"/>
          <w:szCs w:val="20"/>
          <w:u w:val="single"/>
        </w:rPr>
        <w:t>No. 33</w:t>
      </w:r>
      <w:r>
        <w:rPr>
          <w:rFonts w:ascii="Times New Roman" w:hAnsi="Times New Roman" w:cs="Times New Roman"/>
          <w:sz w:val="20"/>
          <w:szCs w:val="20"/>
        </w:rPr>
        <w:t xml:space="preserve"> Page 61, clause 7.1. Insert after line 4:</w:t>
      </w:r>
    </w:p>
    <w:p w:rsidR="00A80243" w:rsidRDefault="00A80243" w:rsidP="00A80243">
      <w:pPr>
        <w:autoSpaceDE w:val="0"/>
        <w:autoSpaceDN w:val="0"/>
        <w:adjustRightInd w:val="0"/>
        <w:spacing w:after="0" w:line="240" w:lineRule="auto"/>
        <w:rPr>
          <w:rFonts w:ascii="Times New Roman" w:hAnsi="Times New Roman" w:cs="Times New Roman"/>
          <w:b/>
          <w:bCs/>
          <w:i/>
          <w:iCs/>
          <w:sz w:val="20"/>
          <w:szCs w:val="20"/>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i/>
          <w:iCs/>
          <w:sz w:val="20"/>
          <w:szCs w:val="20"/>
        </w:rPr>
        <w:t xml:space="preserve">affordable housing contribution </w:t>
      </w:r>
      <w:r w:rsidR="00F61B80">
        <w:rPr>
          <w:rFonts w:ascii="Times New Roman" w:hAnsi="Times New Roman" w:cs="Times New Roman"/>
          <w:sz w:val="20"/>
          <w:szCs w:val="20"/>
        </w:rPr>
        <w:t xml:space="preserve">means a contribution imposed </w:t>
      </w:r>
      <w:r>
        <w:rPr>
          <w:rFonts w:ascii="Times New Roman" w:hAnsi="Times New Roman" w:cs="Times New Roman"/>
          <w:sz w:val="20"/>
          <w:szCs w:val="20"/>
        </w:rPr>
        <w:t>under Division 7.5.</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A80243" w:rsidRDefault="00A80243" w:rsidP="00A80243">
      <w:pPr>
        <w:autoSpaceDE w:val="0"/>
        <w:autoSpaceDN w:val="0"/>
        <w:adjustRightInd w:val="0"/>
        <w:spacing w:after="0" w:line="240" w:lineRule="auto"/>
        <w:rPr>
          <w:rFonts w:ascii="Times New Roman" w:hAnsi="Times New Roman" w:cs="Times New Roman"/>
          <w:b/>
          <w:sz w:val="20"/>
          <w:szCs w:val="20"/>
          <w:u w:val="single"/>
        </w:rPr>
      </w:pPr>
    </w:p>
    <w:p w:rsidR="0012191A" w:rsidRDefault="0012191A" w:rsidP="00A80243">
      <w:pPr>
        <w:autoSpaceDE w:val="0"/>
        <w:autoSpaceDN w:val="0"/>
        <w:adjustRightInd w:val="0"/>
        <w:spacing w:after="0" w:line="240" w:lineRule="auto"/>
        <w:rPr>
          <w:rFonts w:ascii="Times New Roman" w:hAnsi="Times New Roman" w:cs="Times New Roman"/>
          <w:b/>
          <w:sz w:val="20"/>
          <w:szCs w:val="20"/>
          <w:u w:val="single"/>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sidRPr="00A80243">
        <w:rPr>
          <w:rFonts w:ascii="Times New Roman" w:hAnsi="Times New Roman" w:cs="Times New Roman"/>
          <w:b/>
          <w:sz w:val="20"/>
          <w:szCs w:val="20"/>
          <w:u w:val="single"/>
        </w:rPr>
        <w:t>No. 34</w:t>
      </w:r>
      <w:r>
        <w:rPr>
          <w:rFonts w:ascii="Times New Roman" w:hAnsi="Times New Roman" w:cs="Times New Roman"/>
          <w:sz w:val="20"/>
          <w:szCs w:val="20"/>
        </w:rPr>
        <w:t xml:space="preserve"> Page 68, clause 7.23. Insert after line 38:</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 Payments from the Funds</w:t>
      </w:r>
      <w:r w:rsidR="00F61B80">
        <w:rPr>
          <w:rFonts w:ascii="Times New Roman" w:hAnsi="Times New Roman" w:cs="Times New Roman"/>
          <w:sz w:val="20"/>
          <w:szCs w:val="20"/>
        </w:rPr>
        <w:t xml:space="preserve"> into which biodiversity offset </w:t>
      </w:r>
      <w:r>
        <w:rPr>
          <w:rFonts w:ascii="Times New Roman" w:hAnsi="Times New Roman" w:cs="Times New Roman"/>
          <w:sz w:val="20"/>
          <w:szCs w:val="20"/>
        </w:rPr>
        <w:t>contributions are paid are to be made, as far as practicable, so the</w:t>
      </w:r>
      <w:r w:rsidR="00F61B80">
        <w:rPr>
          <w:rFonts w:ascii="Times New Roman" w:hAnsi="Times New Roman" w:cs="Times New Roman"/>
          <w:sz w:val="20"/>
          <w:szCs w:val="20"/>
        </w:rPr>
        <w:t xml:space="preserve"> </w:t>
      </w:r>
      <w:r>
        <w:rPr>
          <w:rFonts w:ascii="Times New Roman" w:hAnsi="Times New Roman" w:cs="Times New Roman"/>
          <w:sz w:val="20"/>
          <w:szCs w:val="20"/>
        </w:rPr>
        <w:t>amounts contributed in connection with development in a local</w:t>
      </w:r>
      <w:r w:rsidR="00F61B80">
        <w:rPr>
          <w:rFonts w:ascii="Times New Roman" w:hAnsi="Times New Roman" w:cs="Times New Roman"/>
          <w:sz w:val="20"/>
          <w:szCs w:val="20"/>
        </w:rPr>
        <w:t xml:space="preserve"> </w:t>
      </w:r>
      <w:r>
        <w:rPr>
          <w:rFonts w:ascii="Times New Roman" w:hAnsi="Times New Roman" w:cs="Times New Roman"/>
          <w:sz w:val="20"/>
          <w:szCs w:val="20"/>
        </w:rPr>
        <w:t>government area are used on biodiversity offset measures in the</w:t>
      </w:r>
      <w:r w:rsidR="00F61B80">
        <w:rPr>
          <w:rFonts w:ascii="Times New Roman" w:hAnsi="Times New Roman" w:cs="Times New Roman"/>
          <w:sz w:val="20"/>
          <w:szCs w:val="20"/>
        </w:rPr>
        <w:t xml:space="preserve"> </w:t>
      </w:r>
      <w:r>
        <w:rPr>
          <w:rFonts w:ascii="Times New Roman" w:hAnsi="Times New Roman" w:cs="Times New Roman"/>
          <w:sz w:val="20"/>
          <w:szCs w:val="20"/>
        </w:rPr>
        <w:t>same regional planning area.</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12191A" w:rsidRDefault="0012191A" w:rsidP="0012191A">
      <w:pPr>
        <w:autoSpaceDE w:val="0"/>
        <w:autoSpaceDN w:val="0"/>
        <w:adjustRightInd w:val="0"/>
        <w:spacing w:after="0" w:line="240" w:lineRule="auto"/>
        <w:rPr>
          <w:rFonts w:ascii="Times New Roman" w:hAnsi="Times New Roman" w:cs="Times New Roman"/>
          <w:sz w:val="20"/>
          <w:szCs w:val="20"/>
        </w:rPr>
      </w:pPr>
      <w:r w:rsidRPr="00E074EB">
        <w:rPr>
          <w:rFonts w:ascii="Times New Roman" w:hAnsi="Times New Roman" w:cs="Times New Roman"/>
          <w:b/>
          <w:i/>
          <w:color w:val="4F81BD" w:themeColor="accent1"/>
          <w:sz w:val="20"/>
          <w:szCs w:val="20"/>
          <w:u w:val="single"/>
        </w:rPr>
        <w:t>Comment</w:t>
      </w:r>
      <w:r w:rsidRPr="00E074EB">
        <w:rPr>
          <w:rFonts w:ascii="Times New Roman" w:hAnsi="Times New Roman" w:cs="Times New Roman"/>
          <w:b/>
          <w:i/>
          <w:color w:val="4F81BD" w:themeColor="accent1"/>
          <w:sz w:val="20"/>
          <w:szCs w:val="20"/>
        </w:rPr>
        <w:t>:</w:t>
      </w:r>
      <w:r>
        <w:rPr>
          <w:rFonts w:ascii="Times New Roman" w:hAnsi="Times New Roman" w:cs="Times New Roman"/>
          <w:b/>
          <w:i/>
          <w:color w:val="4F81BD" w:themeColor="accent1"/>
          <w:sz w:val="20"/>
          <w:szCs w:val="20"/>
        </w:rPr>
        <w:t xml:space="preserve"> </w:t>
      </w:r>
      <w:r>
        <w:rPr>
          <w:rFonts w:ascii="Times New Roman" w:hAnsi="Times New Roman" w:cs="Times New Roman"/>
          <w:color w:val="4F81BD" w:themeColor="accent1"/>
          <w:sz w:val="20"/>
          <w:szCs w:val="20"/>
        </w:rPr>
        <w:t xml:space="preserve">Limits the manner in which biodiversity offset contributions can be used. </w:t>
      </w:r>
    </w:p>
    <w:p w:rsidR="00A80243" w:rsidRDefault="00A80243" w:rsidP="00A80243">
      <w:pPr>
        <w:autoSpaceDE w:val="0"/>
        <w:autoSpaceDN w:val="0"/>
        <w:adjustRightInd w:val="0"/>
        <w:spacing w:after="0" w:line="240" w:lineRule="auto"/>
        <w:rPr>
          <w:rFonts w:ascii="Times New Roman" w:hAnsi="Times New Roman" w:cs="Times New Roman"/>
          <w:b/>
          <w:sz w:val="20"/>
          <w:szCs w:val="20"/>
          <w:u w:val="single"/>
        </w:rPr>
      </w:pPr>
    </w:p>
    <w:p w:rsidR="0012191A" w:rsidRDefault="0012191A" w:rsidP="00A80243">
      <w:pPr>
        <w:autoSpaceDE w:val="0"/>
        <w:autoSpaceDN w:val="0"/>
        <w:adjustRightInd w:val="0"/>
        <w:spacing w:after="0" w:line="240" w:lineRule="auto"/>
        <w:rPr>
          <w:rFonts w:ascii="Times New Roman" w:hAnsi="Times New Roman" w:cs="Times New Roman"/>
          <w:b/>
          <w:sz w:val="20"/>
          <w:szCs w:val="20"/>
          <w:u w:val="single"/>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sidRPr="00A80243">
        <w:rPr>
          <w:rFonts w:ascii="Times New Roman" w:hAnsi="Times New Roman" w:cs="Times New Roman"/>
          <w:b/>
          <w:sz w:val="20"/>
          <w:szCs w:val="20"/>
          <w:u w:val="single"/>
        </w:rPr>
        <w:t>No. 35</w:t>
      </w:r>
      <w:r>
        <w:rPr>
          <w:rFonts w:ascii="Times New Roman" w:hAnsi="Times New Roman" w:cs="Times New Roman"/>
          <w:sz w:val="20"/>
          <w:szCs w:val="20"/>
        </w:rPr>
        <w:t xml:space="preserve"> Page 69, Part 7. Insert after line 9:</w:t>
      </w:r>
    </w:p>
    <w:p w:rsidR="00A80243" w:rsidRDefault="00A80243" w:rsidP="00A80243">
      <w:pPr>
        <w:autoSpaceDE w:val="0"/>
        <w:autoSpaceDN w:val="0"/>
        <w:adjustRightInd w:val="0"/>
        <w:spacing w:after="0" w:line="240" w:lineRule="auto"/>
        <w:rPr>
          <w:rFonts w:ascii="Arial" w:hAnsi="Arial" w:cs="Arial"/>
          <w:b/>
          <w:bCs/>
          <w:sz w:val="24"/>
          <w:szCs w:val="24"/>
        </w:rPr>
      </w:pPr>
    </w:p>
    <w:p w:rsidR="00A80243" w:rsidRDefault="00A80243" w:rsidP="00A8024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Division 7.5 Affordable housing contributions</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A80243" w:rsidRP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 xml:space="preserve">Note: </w:t>
      </w:r>
      <w:r>
        <w:rPr>
          <w:rFonts w:ascii="Times New Roman" w:hAnsi="Times New Roman" w:cs="Times New Roman"/>
          <w:sz w:val="20"/>
          <w:szCs w:val="20"/>
        </w:rPr>
        <w:t>inserts affordable housing provisions based on EPAA provisions.]</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sidRPr="00A80243">
        <w:rPr>
          <w:rFonts w:ascii="Times New Roman" w:hAnsi="Times New Roman" w:cs="Times New Roman"/>
          <w:b/>
          <w:sz w:val="20"/>
          <w:szCs w:val="20"/>
          <w:u w:val="single"/>
        </w:rPr>
        <w:t>No. 36</w:t>
      </w:r>
      <w:r>
        <w:rPr>
          <w:rFonts w:ascii="Times New Roman" w:hAnsi="Times New Roman" w:cs="Times New Roman"/>
          <w:sz w:val="20"/>
          <w:szCs w:val="20"/>
        </w:rPr>
        <w:t xml:space="preserve"> Page 69, clause 7.26 (1) (c), line 20. Omit “that is identified in a strategic plan”.</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12191A" w:rsidRDefault="0012191A" w:rsidP="0012191A">
      <w:pPr>
        <w:autoSpaceDE w:val="0"/>
        <w:autoSpaceDN w:val="0"/>
        <w:adjustRightInd w:val="0"/>
        <w:spacing w:after="0" w:line="240" w:lineRule="auto"/>
        <w:rPr>
          <w:rFonts w:ascii="Times New Roman" w:hAnsi="Times New Roman" w:cs="Times New Roman"/>
          <w:sz w:val="20"/>
          <w:szCs w:val="20"/>
        </w:rPr>
      </w:pPr>
      <w:r w:rsidRPr="00E074EB">
        <w:rPr>
          <w:rFonts w:ascii="Times New Roman" w:hAnsi="Times New Roman" w:cs="Times New Roman"/>
          <w:b/>
          <w:i/>
          <w:color w:val="4F81BD" w:themeColor="accent1"/>
          <w:sz w:val="20"/>
          <w:szCs w:val="20"/>
          <w:u w:val="single"/>
        </w:rPr>
        <w:t>Comment</w:t>
      </w:r>
      <w:r w:rsidRPr="00E074EB">
        <w:rPr>
          <w:rFonts w:ascii="Times New Roman" w:hAnsi="Times New Roman" w:cs="Times New Roman"/>
          <w:b/>
          <w:i/>
          <w:color w:val="4F81BD" w:themeColor="accent1"/>
          <w:sz w:val="20"/>
          <w:szCs w:val="20"/>
        </w:rPr>
        <w:t>:</w:t>
      </w:r>
      <w:r>
        <w:rPr>
          <w:rFonts w:ascii="Times New Roman" w:hAnsi="Times New Roman" w:cs="Times New Roman"/>
          <w:b/>
          <w:i/>
          <w:color w:val="4F81BD" w:themeColor="accent1"/>
          <w:sz w:val="20"/>
          <w:szCs w:val="20"/>
        </w:rPr>
        <w:t xml:space="preserve"> </w:t>
      </w:r>
      <w:r>
        <w:rPr>
          <w:rFonts w:ascii="Times New Roman" w:hAnsi="Times New Roman" w:cs="Times New Roman"/>
          <w:color w:val="4F81BD" w:themeColor="accent1"/>
          <w:sz w:val="20"/>
          <w:szCs w:val="20"/>
        </w:rPr>
        <w:t xml:space="preserve">Removes requirement that a planning agreement may only provide for affordable housing that is identified in a strategic plan. </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12191A" w:rsidRDefault="0012191A" w:rsidP="00A80243">
      <w:pPr>
        <w:autoSpaceDE w:val="0"/>
        <w:autoSpaceDN w:val="0"/>
        <w:adjustRightInd w:val="0"/>
        <w:spacing w:after="0" w:line="240" w:lineRule="auto"/>
        <w:rPr>
          <w:rFonts w:ascii="Times New Roman" w:hAnsi="Times New Roman" w:cs="Times New Roman"/>
          <w:sz w:val="20"/>
          <w:szCs w:val="20"/>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sidRPr="00A80243">
        <w:rPr>
          <w:rFonts w:ascii="Times New Roman" w:hAnsi="Times New Roman" w:cs="Times New Roman"/>
          <w:b/>
          <w:sz w:val="20"/>
          <w:szCs w:val="20"/>
          <w:u w:val="single"/>
        </w:rPr>
        <w:t>No. 37</w:t>
      </w:r>
      <w:r>
        <w:rPr>
          <w:rFonts w:ascii="Times New Roman" w:hAnsi="Times New Roman" w:cs="Times New Roman"/>
          <w:sz w:val="20"/>
          <w:szCs w:val="20"/>
        </w:rPr>
        <w:t xml:space="preserve"> Page 69, clause 7.27, line 41. Omit “or Division 7.4 (Biodiversity offset contributions)”.</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Insert instead “, Division 7.4 (Biodiversity offset</w:t>
      </w:r>
      <w:r w:rsidR="00F61B80">
        <w:rPr>
          <w:rFonts w:ascii="Times New Roman" w:hAnsi="Times New Roman" w:cs="Times New Roman"/>
          <w:sz w:val="20"/>
          <w:szCs w:val="20"/>
        </w:rPr>
        <w:t xml:space="preserve"> contributions) or Division 7.5 </w:t>
      </w:r>
      <w:r>
        <w:rPr>
          <w:rFonts w:ascii="Times New Roman" w:hAnsi="Times New Roman" w:cs="Times New Roman"/>
          <w:sz w:val="20"/>
          <w:szCs w:val="20"/>
        </w:rPr>
        <w:t>(Affordable housing contributions)”.</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7C7873" w:rsidRDefault="007C7873" w:rsidP="00A80243">
      <w:pPr>
        <w:autoSpaceDE w:val="0"/>
        <w:autoSpaceDN w:val="0"/>
        <w:adjustRightInd w:val="0"/>
        <w:spacing w:after="0" w:line="240" w:lineRule="auto"/>
        <w:rPr>
          <w:rFonts w:ascii="Times New Roman" w:hAnsi="Times New Roman" w:cs="Times New Roman"/>
          <w:sz w:val="20"/>
          <w:szCs w:val="20"/>
        </w:rPr>
      </w:pPr>
      <w:r w:rsidRPr="00E074EB">
        <w:rPr>
          <w:rFonts w:ascii="Times New Roman" w:hAnsi="Times New Roman" w:cs="Times New Roman"/>
          <w:b/>
          <w:i/>
          <w:color w:val="4F81BD" w:themeColor="accent1"/>
          <w:sz w:val="20"/>
          <w:szCs w:val="20"/>
          <w:u w:val="single"/>
        </w:rPr>
        <w:t>Comment</w:t>
      </w:r>
      <w:r w:rsidRPr="00E074EB">
        <w:rPr>
          <w:rFonts w:ascii="Times New Roman" w:hAnsi="Times New Roman" w:cs="Times New Roman"/>
          <w:b/>
          <w:i/>
          <w:color w:val="4F81BD" w:themeColor="accent1"/>
          <w:sz w:val="20"/>
          <w:szCs w:val="20"/>
        </w:rPr>
        <w:t>:</w:t>
      </w:r>
      <w:r>
        <w:rPr>
          <w:rFonts w:ascii="Times New Roman" w:hAnsi="Times New Roman" w:cs="Times New Roman"/>
          <w:b/>
          <w:i/>
          <w:color w:val="4F81BD" w:themeColor="accent1"/>
          <w:sz w:val="20"/>
          <w:szCs w:val="20"/>
        </w:rPr>
        <w:t xml:space="preserve"> </w:t>
      </w:r>
      <w:r>
        <w:rPr>
          <w:rFonts w:ascii="Times New Roman" w:hAnsi="Times New Roman" w:cs="Times New Roman"/>
          <w:color w:val="4F81BD" w:themeColor="accent1"/>
          <w:sz w:val="20"/>
          <w:szCs w:val="20"/>
        </w:rPr>
        <w:t xml:space="preserve">Provides for planning agreements to limit or exclude affordable housing contributions. </w:t>
      </w:r>
    </w:p>
    <w:p w:rsidR="0012191A" w:rsidRDefault="0012191A" w:rsidP="00A80243">
      <w:pPr>
        <w:autoSpaceDE w:val="0"/>
        <w:autoSpaceDN w:val="0"/>
        <w:adjustRightInd w:val="0"/>
        <w:spacing w:after="0" w:line="240" w:lineRule="auto"/>
        <w:rPr>
          <w:rFonts w:ascii="Times New Roman" w:hAnsi="Times New Roman" w:cs="Times New Roman"/>
          <w:b/>
          <w:sz w:val="20"/>
          <w:szCs w:val="20"/>
          <w:u w:val="single"/>
        </w:rPr>
      </w:pPr>
    </w:p>
    <w:p w:rsidR="007C7873" w:rsidRDefault="007C7873" w:rsidP="00A80243">
      <w:pPr>
        <w:autoSpaceDE w:val="0"/>
        <w:autoSpaceDN w:val="0"/>
        <w:adjustRightInd w:val="0"/>
        <w:spacing w:after="0" w:line="240" w:lineRule="auto"/>
        <w:rPr>
          <w:rFonts w:ascii="Times New Roman" w:hAnsi="Times New Roman" w:cs="Times New Roman"/>
          <w:b/>
          <w:sz w:val="20"/>
          <w:szCs w:val="20"/>
          <w:u w:val="single"/>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sidRPr="00A80243">
        <w:rPr>
          <w:rFonts w:ascii="Times New Roman" w:hAnsi="Times New Roman" w:cs="Times New Roman"/>
          <w:b/>
          <w:sz w:val="20"/>
          <w:szCs w:val="20"/>
          <w:u w:val="single"/>
        </w:rPr>
        <w:t>No. 38</w:t>
      </w:r>
      <w:r>
        <w:rPr>
          <w:rFonts w:ascii="Times New Roman" w:hAnsi="Times New Roman" w:cs="Times New Roman"/>
          <w:sz w:val="20"/>
          <w:szCs w:val="20"/>
        </w:rPr>
        <w:t xml:space="preserve"> Page 70, clause 7.27. Insert after line 7:</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(d) a public authority is not to </w:t>
      </w:r>
      <w:r w:rsidR="00F61B80">
        <w:rPr>
          <w:rFonts w:ascii="Times New Roman" w:hAnsi="Times New Roman" w:cs="Times New Roman"/>
          <w:sz w:val="20"/>
          <w:szCs w:val="20"/>
        </w:rPr>
        <w:t xml:space="preserve">enter into a planning agreement </w:t>
      </w:r>
      <w:r>
        <w:rPr>
          <w:rFonts w:ascii="Times New Roman" w:hAnsi="Times New Roman" w:cs="Times New Roman"/>
          <w:sz w:val="20"/>
          <w:szCs w:val="20"/>
        </w:rPr>
        <w:t>excluding the application of Division 7.5 unless the planning</w:t>
      </w:r>
      <w:r w:rsidR="00F61B80">
        <w:rPr>
          <w:rFonts w:ascii="Times New Roman" w:hAnsi="Times New Roman" w:cs="Times New Roman"/>
          <w:sz w:val="20"/>
          <w:szCs w:val="20"/>
        </w:rPr>
        <w:t xml:space="preserve"> </w:t>
      </w:r>
      <w:r>
        <w:rPr>
          <w:rFonts w:ascii="Times New Roman" w:hAnsi="Times New Roman" w:cs="Times New Roman"/>
          <w:sz w:val="20"/>
          <w:szCs w:val="20"/>
        </w:rPr>
        <w:t>authority is the Minister or does so with the approval of the</w:t>
      </w:r>
      <w:r w:rsidR="00F61B80">
        <w:rPr>
          <w:rFonts w:ascii="Times New Roman" w:hAnsi="Times New Roman" w:cs="Times New Roman"/>
          <w:sz w:val="20"/>
          <w:szCs w:val="20"/>
        </w:rPr>
        <w:t xml:space="preserve"> </w:t>
      </w:r>
      <w:r>
        <w:rPr>
          <w:rFonts w:ascii="Times New Roman" w:hAnsi="Times New Roman" w:cs="Times New Roman"/>
          <w:sz w:val="20"/>
          <w:szCs w:val="20"/>
        </w:rPr>
        <w:t>Minister.</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7C7873" w:rsidRDefault="007C7873" w:rsidP="007C7873">
      <w:pPr>
        <w:autoSpaceDE w:val="0"/>
        <w:autoSpaceDN w:val="0"/>
        <w:adjustRightInd w:val="0"/>
        <w:spacing w:after="0" w:line="240" w:lineRule="auto"/>
        <w:rPr>
          <w:rFonts w:ascii="Times New Roman" w:hAnsi="Times New Roman" w:cs="Times New Roman"/>
          <w:sz w:val="20"/>
          <w:szCs w:val="20"/>
        </w:rPr>
      </w:pPr>
      <w:r w:rsidRPr="00E074EB">
        <w:rPr>
          <w:rFonts w:ascii="Times New Roman" w:hAnsi="Times New Roman" w:cs="Times New Roman"/>
          <w:b/>
          <w:i/>
          <w:color w:val="4F81BD" w:themeColor="accent1"/>
          <w:sz w:val="20"/>
          <w:szCs w:val="20"/>
          <w:u w:val="single"/>
        </w:rPr>
        <w:t>Comment</w:t>
      </w:r>
      <w:r w:rsidRPr="00E074EB">
        <w:rPr>
          <w:rFonts w:ascii="Times New Roman" w:hAnsi="Times New Roman" w:cs="Times New Roman"/>
          <w:b/>
          <w:i/>
          <w:color w:val="4F81BD" w:themeColor="accent1"/>
          <w:sz w:val="20"/>
          <w:szCs w:val="20"/>
        </w:rPr>
        <w:t>:</w:t>
      </w:r>
      <w:r>
        <w:rPr>
          <w:rFonts w:ascii="Times New Roman" w:hAnsi="Times New Roman" w:cs="Times New Roman"/>
          <w:b/>
          <w:i/>
          <w:color w:val="4F81BD" w:themeColor="accent1"/>
          <w:sz w:val="20"/>
          <w:szCs w:val="20"/>
        </w:rPr>
        <w:t xml:space="preserve"> </w:t>
      </w:r>
      <w:r>
        <w:rPr>
          <w:rFonts w:ascii="Times New Roman" w:hAnsi="Times New Roman" w:cs="Times New Roman"/>
          <w:color w:val="4F81BD" w:themeColor="accent1"/>
          <w:sz w:val="20"/>
          <w:szCs w:val="20"/>
        </w:rPr>
        <w:t xml:space="preserve">Requires the Minister’s consent for any planning agreement that seeks to limit or exclude affordable housing contributions. </w:t>
      </w:r>
    </w:p>
    <w:p w:rsidR="00A80243" w:rsidRDefault="00A80243" w:rsidP="00A80243">
      <w:pPr>
        <w:autoSpaceDE w:val="0"/>
        <w:autoSpaceDN w:val="0"/>
        <w:adjustRightInd w:val="0"/>
        <w:spacing w:after="0" w:line="240" w:lineRule="auto"/>
        <w:rPr>
          <w:rFonts w:ascii="Times New Roman" w:hAnsi="Times New Roman" w:cs="Times New Roman"/>
          <w:b/>
          <w:sz w:val="20"/>
          <w:szCs w:val="20"/>
          <w:u w:val="single"/>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sidRPr="00A80243">
        <w:rPr>
          <w:rFonts w:ascii="Times New Roman" w:hAnsi="Times New Roman" w:cs="Times New Roman"/>
          <w:b/>
          <w:sz w:val="20"/>
          <w:szCs w:val="20"/>
          <w:u w:val="single"/>
        </w:rPr>
        <w:t>No. 39</w:t>
      </w:r>
      <w:r>
        <w:rPr>
          <w:rFonts w:ascii="Times New Roman" w:hAnsi="Times New Roman" w:cs="Times New Roman"/>
          <w:sz w:val="20"/>
          <w:szCs w:val="20"/>
        </w:rPr>
        <w:t xml:space="preserve"> Page 70, clause 7.27, line 9. Omit “or 7.4”. Insert instead “, 7.4 or 7.5”.</w:t>
      </w:r>
    </w:p>
    <w:p w:rsidR="007C7873" w:rsidRDefault="007C7873" w:rsidP="00A80243">
      <w:pPr>
        <w:autoSpaceDE w:val="0"/>
        <w:autoSpaceDN w:val="0"/>
        <w:adjustRightInd w:val="0"/>
        <w:spacing w:after="0" w:line="240" w:lineRule="auto"/>
        <w:rPr>
          <w:rFonts w:ascii="Times New Roman" w:hAnsi="Times New Roman" w:cs="Times New Roman"/>
          <w:sz w:val="20"/>
          <w:szCs w:val="20"/>
        </w:rPr>
      </w:pPr>
    </w:p>
    <w:p w:rsidR="007C7873" w:rsidRDefault="007C7873" w:rsidP="007C7873">
      <w:pPr>
        <w:autoSpaceDE w:val="0"/>
        <w:autoSpaceDN w:val="0"/>
        <w:adjustRightInd w:val="0"/>
        <w:spacing w:after="0" w:line="240" w:lineRule="auto"/>
        <w:rPr>
          <w:rFonts w:ascii="Times New Roman" w:hAnsi="Times New Roman" w:cs="Times New Roman"/>
          <w:sz w:val="20"/>
          <w:szCs w:val="20"/>
        </w:rPr>
      </w:pPr>
      <w:r w:rsidRPr="00E074EB">
        <w:rPr>
          <w:rFonts w:ascii="Times New Roman" w:hAnsi="Times New Roman" w:cs="Times New Roman"/>
          <w:b/>
          <w:i/>
          <w:color w:val="4F81BD" w:themeColor="accent1"/>
          <w:sz w:val="20"/>
          <w:szCs w:val="20"/>
          <w:u w:val="single"/>
        </w:rPr>
        <w:t>Comment</w:t>
      </w:r>
      <w:r w:rsidRPr="00E074EB">
        <w:rPr>
          <w:rFonts w:ascii="Times New Roman" w:hAnsi="Times New Roman" w:cs="Times New Roman"/>
          <w:b/>
          <w:i/>
          <w:color w:val="4F81BD" w:themeColor="accent1"/>
          <w:sz w:val="20"/>
          <w:szCs w:val="20"/>
        </w:rPr>
        <w:t>:</w:t>
      </w:r>
      <w:r>
        <w:rPr>
          <w:rFonts w:ascii="Times New Roman" w:hAnsi="Times New Roman" w:cs="Times New Roman"/>
          <w:b/>
          <w:i/>
          <w:color w:val="4F81BD" w:themeColor="accent1"/>
          <w:sz w:val="20"/>
          <w:szCs w:val="20"/>
        </w:rPr>
        <w:t xml:space="preserve"> </w:t>
      </w:r>
      <w:r>
        <w:rPr>
          <w:rFonts w:ascii="Times New Roman" w:hAnsi="Times New Roman" w:cs="Times New Roman"/>
          <w:color w:val="4F81BD" w:themeColor="accent1"/>
          <w:sz w:val="20"/>
          <w:szCs w:val="20"/>
        </w:rPr>
        <w:t xml:space="preserve">Prevents a planning authority from imposing affordable housing contributions where a planning agreement has been entered into that excludes the payment of such contributions. </w:t>
      </w:r>
    </w:p>
    <w:p w:rsidR="007C7873" w:rsidRDefault="007C7873" w:rsidP="00A80243">
      <w:pPr>
        <w:autoSpaceDE w:val="0"/>
        <w:autoSpaceDN w:val="0"/>
        <w:adjustRightInd w:val="0"/>
        <w:spacing w:after="0" w:line="240" w:lineRule="auto"/>
        <w:rPr>
          <w:rFonts w:ascii="Times New Roman" w:hAnsi="Times New Roman" w:cs="Times New Roman"/>
          <w:sz w:val="20"/>
          <w:szCs w:val="20"/>
        </w:rPr>
      </w:pPr>
    </w:p>
    <w:p w:rsidR="00A80243" w:rsidRDefault="00A80243" w:rsidP="00A80243">
      <w:pPr>
        <w:autoSpaceDE w:val="0"/>
        <w:autoSpaceDN w:val="0"/>
        <w:adjustRightInd w:val="0"/>
        <w:spacing w:after="0" w:line="240" w:lineRule="auto"/>
        <w:rPr>
          <w:rFonts w:ascii="Times New Roman" w:hAnsi="Times New Roman" w:cs="Times New Roman"/>
          <w:b/>
          <w:sz w:val="20"/>
          <w:szCs w:val="20"/>
          <w:u w:val="single"/>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sidRPr="00A80243">
        <w:rPr>
          <w:rFonts w:ascii="Times New Roman" w:hAnsi="Times New Roman" w:cs="Times New Roman"/>
          <w:b/>
          <w:sz w:val="20"/>
          <w:szCs w:val="20"/>
          <w:u w:val="single"/>
        </w:rPr>
        <w:t>No. 40</w:t>
      </w:r>
      <w:r>
        <w:rPr>
          <w:rFonts w:ascii="Times New Roman" w:hAnsi="Times New Roman" w:cs="Times New Roman"/>
          <w:sz w:val="20"/>
          <w:szCs w:val="20"/>
        </w:rPr>
        <w:t xml:space="preserve"> Page 71, clause 7.31, line 5. Omit “and 7.4”. Insert instead “, 7.4 and 7.5”.</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A80243" w:rsidRDefault="00A80243" w:rsidP="00A80243">
      <w:pPr>
        <w:autoSpaceDE w:val="0"/>
        <w:autoSpaceDN w:val="0"/>
        <w:adjustRightInd w:val="0"/>
        <w:spacing w:after="0" w:line="240" w:lineRule="auto"/>
        <w:rPr>
          <w:rFonts w:ascii="Times New Roman" w:hAnsi="Times New Roman" w:cs="Times New Roman"/>
          <w:b/>
          <w:sz w:val="20"/>
          <w:szCs w:val="20"/>
          <w:u w:val="single"/>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sidRPr="00A80243">
        <w:rPr>
          <w:rFonts w:ascii="Times New Roman" w:hAnsi="Times New Roman" w:cs="Times New Roman"/>
          <w:b/>
          <w:sz w:val="20"/>
          <w:szCs w:val="20"/>
          <w:u w:val="single"/>
        </w:rPr>
        <w:t>No. 41</w:t>
      </w:r>
      <w:r>
        <w:rPr>
          <w:rFonts w:ascii="Times New Roman" w:hAnsi="Times New Roman" w:cs="Times New Roman"/>
          <w:sz w:val="20"/>
          <w:szCs w:val="20"/>
        </w:rPr>
        <w:t xml:space="preserve"> Page 81, clause 8.18 (1), lines 13–17. Omit all words on those lines. Insert instead:</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A civil action for loss or damage arisi</w:t>
      </w:r>
      <w:r w:rsidR="00F61B80">
        <w:rPr>
          <w:rFonts w:ascii="Times New Roman" w:hAnsi="Times New Roman" w:cs="Times New Roman"/>
          <w:sz w:val="20"/>
          <w:szCs w:val="20"/>
        </w:rPr>
        <w:t xml:space="preserve">ng out of or in connection with </w:t>
      </w:r>
      <w:r>
        <w:rPr>
          <w:rFonts w:ascii="Times New Roman" w:hAnsi="Times New Roman" w:cs="Times New Roman"/>
          <w:sz w:val="20"/>
          <w:szCs w:val="20"/>
        </w:rPr>
        <w:t>defective building work or defective subdivision work cannot be</w:t>
      </w:r>
      <w:r w:rsidR="00F61B80">
        <w:rPr>
          <w:rFonts w:ascii="Times New Roman" w:hAnsi="Times New Roman" w:cs="Times New Roman"/>
          <w:sz w:val="20"/>
          <w:szCs w:val="20"/>
        </w:rPr>
        <w:t xml:space="preserve"> </w:t>
      </w:r>
      <w:r>
        <w:rPr>
          <w:rFonts w:ascii="Times New Roman" w:hAnsi="Times New Roman" w:cs="Times New Roman"/>
          <w:sz w:val="20"/>
          <w:szCs w:val="20"/>
        </w:rPr>
        <w:t>brought more than 10 years after the date of completion of the work.</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12191A" w:rsidRDefault="0012191A" w:rsidP="0012191A">
      <w:pPr>
        <w:autoSpaceDE w:val="0"/>
        <w:autoSpaceDN w:val="0"/>
        <w:adjustRightInd w:val="0"/>
        <w:spacing w:after="0" w:line="240" w:lineRule="auto"/>
        <w:rPr>
          <w:rFonts w:ascii="Times New Roman" w:hAnsi="Times New Roman" w:cs="Times New Roman"/>
          <w:sz w:val="20"/>
          <w:szCs w:val="20"/>
        </w:rPr>
      </w:pPr>
      <w:r w:rsidRPr="00E074EB">
        <w:rPr>
          <w:rFonts w:ascii="Times New Roman" w:hAnsi="Times New Roman" w:cs="Times New Roman"/>
          <w:b/>
          <w:i/>
          <w:color w:val="4F81BD" w:themeColor="accent1"/>
          <w:sz w:val="20"/>
          <w:szCs w:val="20"/>
          <w:u w:val="single"/>
        </w:rPr>
        <w:t>Comment</w:t>
      </w:r>
      <w:r w:rsidRPr="00E074EB">
        <w:rPr>
          <w:rFonts w:ascii="Times New Roman" w:hAnsi="Times New Roman" w:cs="Times New Roman"/>
          <w:b/>
          <w:i/>
          <w:color w:val="4F81BD" w:themeColor="accent1"/>
          <w:sz w:val="20"/>
          <w:szCs w:val="20"/>
        </w:rPr>
        <w:t>:</w:t>
      </w:r>
      <w:r>
        <w:rPr>
          <w:rFonts w:ascii="Times New Roman" w:hAnsi="Times New Roman" w:cs="Times New Roman"/>
          <w:b/>
          <w:i/>
          <w:color w:val="4F81BD" w:themeColor="accent1"/>
          <w:sz w:val="20"/>
          <w:szCs w:val="20"/>
        </w:rPr>
        <w:t xml:space="preserve"> </w:t>
      </w:r>
      <w:r>
        <w:rPr>
          <w:rFonts w:ascii="Times New Roman" w:hAnsi="Times New Roman" w:cs="Times New Roman"/>
          <w:color w:val="4F81BD" w:themeColor="accent1"/>
          <w:sz w:val="20"/>
          <w:szCs w:val="20"/>
        </w:rPr>
        <w:t xml:space="preserve">Extends limitation period for civil actions in relation to defective residential development from 6 years to 10 years. </w:t>
      </w:r>
    </w:p>
    <w:p w:rsidR="00A80243" w:rsidRDefault="00A80243" w:rsidP="00A80243">
      <w:pPr>
        <w:autoSpaceDE w:val="0"/>
        <w:autoSpaceDN w:val="0"/>
        <w:adjustRightInd w:val="0"/>
        <w:spacing w:after="0" w:line="240" w:lineRule="auto"/>
        <w:rPr>
          <w:rFonts w:ascii="Times New Roman" w:hAnsi="Times New Roman" w:cs="Times New Roman"/>
          <w:b/>
          <w:sz w:val="20"/>
          <w:szCs w:val="20"/>
          <w:u w:val="single"/>
        </w:rPr>
      </w:pPr>
    </w:p>
    <w:p w:rsidR="0012191A" w:rsidRDefault="0012191A" w:rsidP="00A80243">
      <w:pPr>
        <w:autoSpaceDE w:val="0"/>
        <w:autoSpaceDN w:val="0"/>
        <w:adjustRightInd w:val="0"/>
        <w:spacing w:after="0" w:line="240" w:lineRule="auto"/>
        <w:rPr>
          <w:rFonts w:ascii="Times New Roman" w:hAnsi="Times New Roman" w:cs="Times New Roman"/>
          <w:b/>
          <w:sz w:val="20"/>
          <w:szCs w:val="20"/>
          <w:u w:val="single"/>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sidRPr="00A80243">
        <w:rPr>
          <w:rFonts w:ascii="Times New Roman" w:hAnsi="Times New Roman" w:cs="Times New Roman"/>
          <w:b/>
          <w:sz w:val="20"/>
          <w:szCs w:val="20"/>
          <w:u w:val="single"/>
        </w:rPr>
        <w:t>No. 42</w:t>
      </w:r>
      <w:r>
        <w:rPr>
          <w:rFonts w:ascii="Times New Roman" w:hAnsi="Times New Roman" w:cs="Times New Roman"/>
          <w:sz w:val="20"/>
          <w:szCs w:val="20"/>
        </w:rPr>
        <w:t xml:space="preserve"> Page 81, clause 8.18 (4), line 35. Insert “or the </w:t>
      </w:r>
      <w:r>
        <w:rPr>
          <w:rFonts w:ascii="Times New Roman" w:hAnsi="Times New Roman" w:cs="Times New Roman"/>
          <w:i/>
          <w:iCs/>
          <w:sz w:val="20"/>
          <w:szCs w:val="20"/>
        </w:rPr>
        <w:t>Home Building Act 1989</w:t>
      </w:r>
      <w:r>
        <w:rPr>
          <w:rFonts w:ascii="Times New Roman" w:hAnsi="Times New Roman" w:cs="Times New Roman"/>
          <w:sz w:val="20"/>
          <w:szCs w:val="20"/>
        </w:rPr>
        <w:t>” after “</w:t>
      </w:r>
      <w:r w:rsidR="00F61B80">
        <w:rPr>
          <w:rFonts w:ascii="Times New Roman" w:hAnsi="Times New Roman" w:cs="Times New Roman"/>
          <w:sz w:val="20"/>
          <w:szCs w:val="20"/>
        </w:rPr>
        <w:t xml:space="preserve">the </w:t>
      </w:r>
      <w:r>
        <w:rPr>
          <w:rFonts w:ascii="Times New Roman" w:hAnsi="Times New Roman" w:cs="Times New Roman"/>
          <w:i/>
          <w:iCs/>
          <w:sz w:val="20"/>
          <w:szCs w:val="20"/>
        </w:rPr>
        <w:t>Limitation Act 1969</w:t>
      </w:r>
      <w:r>
        <w:rPr>
          <w:rFonts w:ascii="Times New Roman" w:hAnsi="Times New Roman" w:cs="Times New Roman"/>
          <w:sz w:val="20"/>
          <w:szCs w:val="20"/>
        </w:rPr>
        <w:t>”.</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A80243" w:rsidRDefault="00A80243" w:rsidP="00A80243">
      <w:pPr>
        <w:autoSpaceDE w:val="0"/>
        <w:autoSpaceDN w:val="0"/>
        <w:adjustRightInd w:val="0"/>
        <w:spacing w:after="0" w:line="240" w:lineRule="auto"/>
        <w:rPr>
          <w:rFonts w:ascii="Times New Roman" w:hAnsi="Times New Roman" w:cs="Times New Roman"/>
          <w:b/>
          <w:sz w:val="20"/>
          <w:szCs w:val="20"/>
          <w:u w:val="single"/>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sidRPr="00A80243">
        <w:rPr>
          <w:rFonts w:ascii="Times New Roman" w:hAnsi="Times New Roman" w:cs="Times New Roman"/>
          <w:b/>
          <w:sz w:val="20"/>
          <w:szCs w:val="20"/>
          <w:u w:val="single"/>
        </w:rPr>
        <w:t>No. 43</w:t>
      </w:r>
      <w:r>
        <w:rPr>
          <w:rFonts w:ascii="Times New Roman" w:hAnsi="Times New Roman" w:cs="Times New Roman"/>
          <w:sz w:val="20"/>
          <w:szCs w:val="20"/>
        </w:rPr>
        <w:t xml:space="preserve"> Page 117, clause 11.28. Insert after line 7:</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The Minister is to ensure that there is public participation in the</w:t>
      </w:r>
      <w:r w:rsidR="00F61B80">
        <w:rPr>
          <w:rFonts w:ascii="Times New Roman" w:hAnsi="Times New Roman" w:cs="Times New Roman"/>
          <w:sz w:val="20"/>
          <w:szCs w:val="20"/>
        </w:rPr>
        <w:t xml:space="preserve"> </w:t>
      </w:r>
      <w:r>
        <w:rPr>
          <w:rFonts w:ascii="Times New Roman" w:hAnsi="Times New Roman" w:cs="Times New Roman"/>
          <w:sz w:val="20"/>
          <w:szCs w:val="20"/>
        </w:rPr>
        <w:t>conduct of the review.</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3161E7" w:rsidRDefault="003161E7" w:rsidP="003161E7">
      <w:pPr>
        <w:autoSpaceDE w:val="0"/>
        <w:autoSpaceDN w:val="0"/>
        <w:adjustRightInd w:val="0"/>
        <w:spacing w:after="0" w:line="240" w:lineRule="auto"/>
        <w:rPr>
          <w:rFonts w:ascii="Times New Roman" w:hAnsi="Times New Roman" w:cs="Times New Roman"/>
          <w:sz w:val="20"/>
          <w:szCs w:val="20"/>
        </w:rPr>
      </w:pPr>
      <w:r w:rsidRPr="00E074EB">
        <w:rPr>
          <w:rFonts w:ascii="Times New Roman" w:hAnsi="Times New Roman" w:cs="Times New Roman"/>
          <w:b/>
          <w:i/>
          <w:color w:val="4F81BD" w:themeColor="accent1"/>
          <w:sz w:val="20"/>
          <w:szCs w:val="20"/>
          <w:u w:val="single"/>
        </w:rPr>
        <w:t>Comment</w:t>
      </w:r>
      <w:r w:rsidRPr="00E074EB">
        <w:rPr>
          <w:rFonts w:ascii="Times New Roman" w:hAnsi="Times New Roman" w:cs="Times New Roman"/>
          <w:b/>
          <w:i/>
          <w:color w:val="4F81BD" w:themeColor="accent1"/>
          <w:sz w:val="20"/>
          <w:szCs w:val="20"/>
        </w:rPr>
        <w:t>:</w:t>
      </w:r>
      <w:r>
        <w:rPr>
          <w:rFonts w:ascii="Times New Roman" w:hAnsi="Times New Roman" w:cs="Times New Roman"/>
          <w:b/>
          <w:i/>
          <w:color w:val="4F81BD" w:themeColor="accent1"/>
          <w:sz w:val="20"/>
          <w:szCs w:val="20"/>
        </w:rPr>
        <w:t xml:space="preserve"> </w:t>
      </w:r>
      <w:r>
        <w:rPr>
          <w:rFonts w:ascii="Times New Roman" w:hAnsi="Times New Roman" w:cs="Times New Roman"/>
          <w:color w:val="4F81BD" w:themeColor="accent1"/>
          <w:sz w:val="20"/>
          <w:szCs w:val="20"/>
        </w:rPr>
        <w:t xml:space="preserve">This provision has the effect requiring public participation in the review of the legislation required under section 11.28. </w:t>
      </w:r>
    </w:p>
    <w:p w:rsidR="003161E7" w:rsidRDefault="003161E7" w:rsidP="00A80243">
      <w:pPr>
        <w:autoSpaceDE w:val="0"/>
        <w:autoSpaceDN w:val="0"/>
        <w:adjustRightInd w:val="0"/>
        <w:spacing w:after="0" w:line="240" w:lineRule="auto"/>
        <w:rPr>
          <w:rFonts w:ascii="Times New Roman" w:hAnsi="Times New Roman" w:cs="Times New Roman"/>
          <w:sz w:val="20"/>
          <w:szCs w:val="20"/>
        </w:rPr>
      </w:pPr>
    </w:p>
    <w:p w:rsidR="00A80243" w:rsidRDefault="00A80243" w:rsidP="00A80243">
      <w:pPr>
        <w:autoSpaceDE w:val="0"/>
        <w:autoSpaceDN w:val="0"/>
        <w:adjustRightInd w:val="0"/>
        <w:spacing w:after="0" w:line="240" w:lineRule="auto"/>
        <w:rPr>
          <w:rFonts w:ascii="Times New Roman" w:hAnsi="Times New Roman" w:cs="Times New Roman"/>
          <w:b/>
          <w:sz w:val="20"/>
          <w:szCs w:val="20"/>
          <w:u w:val="single"/>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sidRPr="00A80243">
        <w:rPr>
          <w:rFonts w:ascii="Times New Roman" w:hAnsi="Times New Roman" w:cs="Times New Roman"/>
          <w:b/>
          <w:sz w:val="20"/>
          <w:szCs w:val="20"/>
          <w:u w:val="single"/>
        </w:rPr>
        <w:t>No. 44</w:t>
      </w:r>
      <w:r>
        <w:rPr>
          <w:rFonts w:ascii="Times New Roman" w:hAnsi="Times New Roman" w:cs="Times New Roman"/>
          <w:sz w:val="20"/>
          <w:szCs w:val="20"/>
        </w:rPr>
        <w:t xml:space="preserve"> Page 117, clause 11.28, lines 8 and 11. Omit “5 years” wherever occurring. Insert instead</w:t>
      </w:r>
      <w:r w:rsidR="00F61B80">
        <w:rPr>
          <w:rFonts w:ascii="Times New Roman" w:hAnsi="Times New Roman" w:cs="Times New Roman"/>
          <w:sz w:val="20"/>
          <w:szCs w:val="20"/>
        </w:rPr>
        <w:t xml:space="preserve"> </w:t>
      </w:r>
      <w:r>
        <w:rPr>
          <w:rFonts w:ascii="Times New Roman" w:hAnsi="Times New Roman" w:cs="Times New Roman"/>
          <w:sz w:val="20"/>
          <w:szCs w:val="20"/>
        </w:rPr>
        <w:t>“4 years”.</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F61B80" w:rsidRDefault="00F61B80" w:rsidP="00F61B80">
      <w:pPr>
        <w:autoSpaceDE w:val="0"/>
        <w:autoSpaceDN w:val="0"/>
        <w:adjustRightInd w:val="0"/>
        <w:spacing w:after="0" w:line="240" w:lineRule="auto"/>
        <w:rPr>
          <w:rFonts w:ascii="Times New Roman" w:hAnsi="Times New Roman" w:cs="Times New Roman"/>
          <w:sz w:val="20"/>
          <w:szCs w:val="20"/>
        </w:rPr>
      </w:pPr>
      <w:r w:rsidRPr="00E074EB">
        <w:rPr>
          <w:rFonts w:ascii="Times New Roman" w:hAnsi="Times New Roman" w:cs="Times New Roman"/>
          <w:b/>
          <w:i/>
          <w:color w:val="4F81BD" w:themeColor="accent1"/>
          <w:sz w:val="20"/>
          <w:szCs w:val="20"/>
          <w:u w:val="single"/>
        </w:rPr>
        <w:t>Comment</w:t>
      </w:r>
      <w:r w:rsidRPr="00E074EB">
        <w:rPr>
          <w:rFonts w:ascii="Times New Roman" w:hAnsi="Times New Roman" w:cs="Times New Roman"/>
          <w:b/>
          <w:i/>
          <w:color w:val="4F81BD" w:themeColor="accent1"/>
          <w:sz w:val="20"/>
          <w:szCs w:val="20"/>
        </w:rPr>
        <w:t>:</w:t>
      </w:r>
      <w:r>
        <w:rPr>
          <w:rFonts w:ascii="Times New Roman" w:hAnsi="Times New Roman" w:cs="Times New Roman"/>
          <w:b/>
          <w:i/>
          <w:color w:val="4F81BD" w:themeColor="accent1"/>
          <w:sz w:val="20"/>
          <w:szCs w:val="20"/>
        </w:rPr>
        <w:t xml:space="preserve"> </w:t>
      </w:r>
      <w:r>
        <w:rPr>
          <w:rFonts w:ascii="Times New Roman" w:hAnsi="Times New Roman" w:cs="Times New Roman"/>
          <w:color w:val="4F81BD" w:themeColor="accent1"/>
          <w:sz w:val="20"/>
          <w:szCs w:val="20"/>
        </w:rPr>
        <w:t xml:space="preserve">This provision has the effect </w:t>
      </w:r>
      <w:r w:rsidR="003161E7">
        <w:rPr>
          <w:rFonts w:ascii="Times New Roman" w:hAnsi="Times New Roman" w:cs="Times New Roman"/>
          <w:color w:val="4F81BD" w:themeColor="accent1"/>
          <w:sz w:val="20"/>
          <w:szCs w:val="20"/>
        </w:rPr>
        <w:t xml:space="preserve">requiring a review of the Act within 4 years of its commencement. </w:t>
      </w:r>
    </w:p>
    <w:p w:rsidR="00A80243" w:rsidRDefault="00A80243" w:rsidP="00A80243">
      <w:pPr>
        <w:autoSpaceDE w:val="0"/>
        <w:autoSpaceDN w:val="0"/>
        <w:adjustRightInd w:val="0"/>
        <w:spacing w:after="0" w:line="240" w:lineRule="auto"/>
        <w:rPr>
          <w:rFonts w:ascii="Times New Roman" w:hAnsi="Times New Roman" w:cs="Times New Roman"/>
          <w:b/>
          <w:sz w:val="20"/>
          <w:szCs w:val="20"/>
          <w:u w:val="single"/>
        </w:rPr>
      </w:pPr>
    </w:p>
    <w:p w:rsidR="00F61B80" w:rsidRDefault="00F61B80" w:rsidP="00A80243">
      <w:pPr>
        <w:autoSpaceDE w:val="0"/>
        <w:autoSpaceDN w:val="0"/>
        <w:adjustRightInd w:val="0"/>
        <w:spacing w:after="0" w:line="240" w:lineRule="auto"/>
        <w:rPr>
          <w:rFonts w:ascii="Times New Roman" w:hAnsi="Times New Roman" w:cs="Times New Roman"/>
          <w:b/>
          <w:sz w:val="20"/>
          <w:szCs w:val="20"/>
          <w:u w:val="single"/>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sidRPr="00A80243">
        <w:rPr>
          <w:rFonts w:ascii="Times New Roman" w:hAnsi="Times New Roman" w:cs="Times New Roman"/>
          <w:b/>
          <w:sz w:val="20"/>
          <w:szCs w:val="20"/>
          <w:u w:val="single"/>
        </w:rPr>
        <w:t>No. 45</w:t>
      </w:r>
      <w:r>
        <w:rPr>
          <w:rFonts w:ascii="Times New Roman" w:hAnsi="Times New Roman" w:cs="Times New Roman"/>
          <w:sz w:val="20"/>
          <w:szCs w:val="20"/>
        </w:rPr>
        <w:t xml:space="preserve"> Page 117. Insert after line 11:</w:t>
      </w:r>
    </w:p>
    <w:p w:rsidR="00A80243" w:rsidRDefault="00A80243" w:rsidP="00A80243">
      <w:pPr>
        <w:autoSpaceDE w:val="0"/>
        <w:autoSpaceDN w:val="0"/>
        <w:adjustRightInd w:val="0"/>
        <w:spacing w:after="0" w:line="240" w:lineRule="auto"/>
        <w:rPr>
          <w:rFonts w:ascii="Arial" w:hAnsi="Arial" w:cs="Arial"/>
          <w:b/>
          <w:bCs/>
          <w:sz w:val="20"/>
          <w:szCs w:val="20"/>
        </w:rPr>
      </w:pPr>
    </w:p>
    <w:p w:rsidR="00A80243" w:rsidRDefault="00A80243" w:rsidP="00A8024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11.29 Repeal of SEPP provisions relating to mining</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Clauses 12AA and 12AB of </w:t>
      </w:r>
      <w:r>
        <w:rPr>
          <w:rFonts w:ascii="Times New Roman" w:hAnsi="Times New Roman" w:cs="Times New Roman"/>
          <w:i/>
          <w:iCs/>
          <w:sz w:val="20"/>
          <w:szCs w:val="20"/>
        </w:rPr>
        <w:t>State Environmental Planning Policy</w:t>
      </w:r>
      <w:r w:rsidR="00F61B80">
        <w:rPr>
          <w:rFonts w:ascii="Times New Roman" w:hAnsi="Times New Roman" w:cs="Times New Roman"/>
          <w:i/>
          <w:iCs/>
          <w:sz w:val="20"/>
          <w:szCs w:val="20"/>
        </w:rPr>
        <w:t xml:space="preserve"> </w:t>
      </w:r>
      <w:r>
        <w:rPr>
          <w:rFonts w:ascii="Times New Roman" w:hAnsi="Times New Roman" w:cs="Times New Roman"/>
          <w:i/>
          <w:iCs/>
          <w:sz w:val="20"/>
          <w:szCs w:val="20"/>
        </w:rPr>
        <w:t xml:space="preserve">(Mining, Petroleum Production and Extractive Industries) 2007 </w:t>
      </w:r>
      <w:r>
        <w:rPr>
          <w:rFonts w:ascii="Times New Roman" w:hAnsi="Times New Roman" w:cs="Times New Roman"/>
          <w:sz w:val="20"/>
          <w:szCs w:val="20"/>
        </w:rPr>
        <w:t>are</w:t>
      </w:r>
      <w:r w:rsidR="00F61B80">
        <w:rPr>
          <w:rFonts w:ascii="Times New Roman" w:hAnsi="Times New Roman" w:cs="Times New Roman"/>
          <w:sz w:val="20"/>
          <w:szCs w:val="20"/>
        </w:rPr>
        <w:t xml:space="preserve"> </w:t>
      </w:r>
      <w:r>
        <w:rPr>
          <w:rFonts w:ascii="Times New Roman" w:hAnsi="Times New Roman" w:cs="Times New Roman"/>
          <w:sz w:val="20"/>
          <w:szCs w:val="20"/>
        </w:rPr>
        <w:t>repealed.</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A provision of a strategic plan (including a planning control</w:t>
      </w:r>
      <w:r w:rsidR="00F61B80">
        <w:rPr>
          <w:rFonts w:ascii="Times New Roman" w:hAnsi="Times New Roman" w:cs="Times New Roman"/>
          <w:sz w:val="20"/>
          <w:szCs w:val="20"/>
        </w:rPr>
        <w:t xml:space="preserve"> </w:t>
      </w:r>
      <w:r>
        <w:rPr>
          <w:rFonts w:ascii="Times New Roman" w:hAnsi="Times New Roman" w:cs="Times New Roman"/>
          <w:sz w:val="20"/>
          <w:szCs w:val="20"/>
        </w:rPr>
        <w:t>provision of a local plan) cannot be made if it provides that the</w:t>
      </w:r>
      <w:r w:rsidR="00F61B80">
        <w:rPr>
          <w:rFonts w:ascii="Times New Roman" w:hAnsi="Times New Roman" w:cs="Times New Roman"/>
          <w:sz w:val="20"/>
          <w:szCs w:val="20"/>
        </w:rPr>
        <w:t xml:space="preserve"> </w:t>
      </w:r>
      <w:r>
        <w:rPr>
          <w:rFonts w:ascii="Times New Roman" w:hAnsi="Times New Roman" w:cs="Times New Roman"/>
          <w:sz w:val="20"/>
          <w:szCs w:val="20"/>
        </w:rPr>
        <w:t>significance of a mining resource is the principal consideration of a</w:t>
      </w:r>
      <w:r w:rsidR="00F61B80">
        <w:rPr>
          <w:rFonts w:ascii="Times New Roman" w:hAnsi="Times New Roman" w:cs="Times New Roman"/>
          <w:sz w:val="20"/>
          <w:szCs w:val="20"/>
        </w:rPr>
        <w:t xml:space="preserve"> </w:t>
      </w:r>
      <w:r>
        <w:rPr>
          <w:rFonts w:ascii="Times New Roman" w:hAnsi="Times New Roman" w:cs="Times New Roman"/>
          <w:sz w:val="20"/>
          <w:szCs w:val="20"/>
        </w:rPr>
        <w:t>consent authority when determining an application for development</w:t>
      </w:r>
      <w:r w:rsidR="00F61B80">
        <w:rPr>
          <w:rFonts w:ascii="Times New Roman" w:hAnsi="Times New Roman" w:cs="Times New Roman"/>
          <w:sz w:val="20"/>
          <w:szCs w:val="20"/>
        </w:rPr>
        <w:t xml:space="preserve"> </w:t>
      </w:r>
      <w:r>
        <w:rPr>
          <w:rFonts w:ascii="Times New Roman" w:hAnsi="Times New Roman" w:cs="Times New Roman"/>
          <w:sz w:val="20"/>
          <w:szCs w:val="20"/>
        </w:rPr>
        <w:t>consent or if it provides for non-discretionary standards in the</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determination of an application for development consent to carry out</w:t>
      </w:r>
      <w:r w:rsidR="00F61B80">
        <w:rPr>
          <w:rFonts w:ascii="Times New Roman" w:hAnsi="Times New Roman" w:cs="Times New Roman"/>
          <w:sz w:val="20"/>
          <w:szCs w:val="20"/>
        </w:rPr>
        <w:t xml:space="preserve"> </w:t>
      </w:r>
      <w:r>
        <w:rPr>
          <w:rFonts w:ascii="Times New Roman" w:hAnsi="Times New Roman" w:cs="Times New Roman"/>
          <w:sz w:val="20"/>
          <w:szCs w:val="20"/>
        </w:rPr>
        <w:t>mining.</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F61B80" w:rsidRPr="003161E7" w:rsidRDefault="00F61B80" w:rsidP="00F61B80">
      <w:pPr>
        <w:autoSpaceDE w:val="0"/>
        <w:autoSpaceDN w:val="0"/>
        <w:adjustRightInd w:val="0"/>
        <w:spacing w:after="0" w:line="240" w:lineRule="auto"/>
        <w:rPr>
          <w:rFonts w:ascii="Times New Roman" w:hAnsi="Times New Roman" w:cs="Times New Roman"/>
          <w:color w:val="4F81BD" w:themeColor="accent1"/>
          <w:sz w:val="20"/>
          <w:szCs w:val="20"/>
        </w:rPr>
      </w:pPr>
      <w:r w:rsidRPr="00E074EB">
        <w:rPr>
          <w:rFonts w:ascii="Times New Roman" w:hAnsi="Times New Roman" w:cs="Times New Roman"/>
          <w:b/>
          <w:i/>
          <w:color w:val="4F81BD" w:themeColor="accent1"/>
          <w:sz w:val="20"/>
          <w:szCs w:val="20"/>
          <w:u w:val="single"/>
        </w:rPr>
        <w:t>Comment</w:t>
      </w:r>
      <w:r w:rsidRPr="00E074EB">
        <w:rPr>
          <w:rFonts w:ascii="Times New Roman" w:hAnsi="Times New Roman" w:cs="Times New Roman"/>
          <w:b/>
          <w:i/>
          <w:color w:val="4F81BD" w:themeColor="accent1"/>
          <w:sz w:val="20"/>
          <w:szCs w:val="20"/>
        </w:rPr>
        <w:t>:</w:t>
      </w:r>
      <w:r>
        <w:rPr>
          <w:rFonts w:ascii="Times New Roman" w:hAnsi="Times New Roman" w:cs="Times New Roman"/>
          <w:b/>
          <w:i/>
          <w:color w:val="4F81BD" w:themeColor="accent1"/>
          <w:sz w:val="20"/>
          <w:szCs w:val="20"/>
        </w:rPr>
        <w:t xml:space="preserve"> </w:t>
      </w:r>
      <w:r>
        <w:rPr>
          <w:rFonts w:ascii="Times New Roman" w:hAnsi="Times New Roman" w:cs="Times New Roman"/>
          <w:color w:val="4F81BD" w:themeColor="accent1"/>
          <w:sz w:val="20"/>
          <w:szCs w:val="20"/>
        </w:rPr>
        <w:t>This provision has the effect of repealing</w:t>
      </w:r>
      <w:r w:rsidR="003161E7">
        <w:rPr>
          <w:rFonts w:ascii="Times New Roman" w:hAnsi="Times New Roman" w:cs="Times New Roman"/>
          <w:color w:val="4F81BD" w:themeColor="accent1"/>
          <w:sz w:val="20"/>
          <w:szCs w:val="20"/>
        </w:rPr>
        <w:t xml:space="preserve"> </w:t>
      </w:r>
      <w:r>
        <w:rPr>
          <w:rFonts w:ascii="Times New Roman" w:hAnsi="Times New Roman" w:cs="Times New Roman"/>
          <w:color w:val="4F81BD" w:themeColor="accent1"/>
          <w:sz w:val="20"/>
          <w:szCs w:val="20"/>
        </w:rPr>
        <w:t xml:space="preserve">clauses 12AA (Economic significance </w:t>
      </w:r>
      <w:r w:rsidR="003161E7">
        <w:rPr>
          <w:rFonts w:ascii="Times New Roman" w:hAnsi="Times New Roman" w:cs="Times New Roman"/>
          <w:color w:val="4F81BD" w:themeColor="accent1"/>
          <w:sz w:val="20"/>
          <w:szCs w:val="20"/>
        </w:rPr>
        <w:t xml:space="preserve">of the resource) and 12AB (Non-discretionary standards for mining) </w:t>
      </w:r>
      <w:r w:rsidR="003161E7" w:rsidRPr="003161E7">
        <w:rPr>
          <w:rFonts w:ascii="Times New Roman" w:hAnsi="Times New Roman" w:cs="Times New Roman"/>
          <w:color w:val="4F81BD" w:themeColor="accent1"/>
          <w:sz w:val="20"/>
          <w:szCs w:val="20"/>
        </w:rPr>
        <w:t xml:space="preserve">of </w:t>
      </w:r>
      <w:hyperlink r:id="rId8" w:history="1">
        <w:r w:rsidR="003161E7" w:rsidRPr="003161E7">
          <w:rPr>
            <w:rStyle w:val="Hyperlink"/>
            <w:rFonts w:ascii="Times New Roman" w:hAnsi="Times New Roman" w:cs="Times New Roman"/>
            <w:color w:val="4F81BD" w:themeColor="accent1"/>
            <w:sz w:val="20"/>
            <w:szCs w:val="20"/>
          </w:rPr>
          <w:t>State Environmental Planning Policy (Mining, Petroleum Production and Extractive Industries) 2007</w:t>
        </w:r>
      </w:hyperlink>
      <w:r w:rsidR="003161E7">
        <w:rPr>
          <w:rFonts w:ascii="Times New Roman" w:hAnsi="Times New Roman" w:cs="Times New Roman"/>
          <w:color w:val="4F81BD" w:themeColor="accent1"/>
          <w:sz w:val="20"/>
          <w:szCs w:val="20"/>
        </w:rPr>
        <w:t xml:space="preserve">, and seeks to prevent the introduction of similar provisions in future. This amendment has the effect of overturning the government’s recent decision to (a) making the economic significance of the resource the principal consideration in planning decisions about mining proposals, and (b) guarantee that mining proposals would not be refused due to air pollution, noise, vibration or groundwater impacts, where the proponent met the standards set out in the SEPP. This amendment is a significant victory for mine affected communities at risk from polluting, high impact mining development. </w:t>
      </w:r>
    </w:p>
    <w:p w:rsidR="00A80243" w:rsidRDefault="00A80243" w:rsidP="00A80243">
      <w:pPr>
        <w:autoSpaceDE w:val="0"/>
        <w:autoSpaceDN w:val="0"/>
        <w:adjustRightInd w:val="0"/>
        <w:spacing w:after="0" w:line="240" w:lineRule="auto"/>
        <w:rPr>
          <w:rFonts w:ascii="Times New Roman" w:hAnsi="Times New Roman" w:cs="Times New Roman"/>
          <w:b/>
          <w:sz w:val="20"/>
          <w:szCs w:val="20"/>
          <w:u w:val="single"/>
        </w:rPr>
      </w:pPr>
    </w:p>
    <w:p w:rsidR="00F61B80" w:rsidRDefault="00F61B80" w:rsidP="00A80243">
      <w:pPr>
        <w:autoSpaceDE w:val="0"/>
        <w:autoSpaceDN w:val="0"/>
        <w:adjustRightInd w:val="0"/>
        <w:spacing w:after="0" w:line="240" w:lineRule="auto"/>
        <w:rPr>
          <w:rFonts w:ascii="Times New Roman" w:hAnsi="Times New Roman" w:cs="Times New Roman"/>
          <w:b/>
          <w:sz w:val="20"/>
          <w:szCs w:val="20"/>
          <w:u w:val="single"/>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sidRPr="00A80243">
        <w:rPr>
          <w:rFonts w:ascii="Times New Roman" w:hAnsi="Times New Roman" w:cs="Times New Roman"/>
          <w:b/>
          <w:sz w:val="20"/>
          <w:szCs w:val="20"/>
          <w:u w:val="single"/>
        </w:rPr>
        <w:t>No. 46</w:t>
      </w:r>
      <w:r>
        <w:rPr>
          <w:rFonts w:ascii="Times New Roman" w:hAnsi="Times New Roman" w:cs="Times New Roman"/>
          <w:sz w:val="20"/>
          <w:szCs w:val="20"/>
        </w:rPr>
        <w:t xml:space="preserve"> Page 118, Schedule 1, Dictionary. Insert after line 6:</w:t>
      </w:r>
    </w:p>
    <w:p w:rsidR="00A80243" w:rsidRDefault="00A80243" w:rsidP="00A80243">
      <w:pPr>
        <w:autoSpaceDE w:val="0"/>
        <w:autoSpaceDN w:val="0"/>
        <w:adjustRightInd w:val="0"/>
        <w:spacing w:after="0" w:line="240" w:lineRule="auto"/>
        <w:rPr>
          <w:rFonts w:ascii="Times New Roman" w:hAnsi="Times New Roman" w:cs="Times New Roman"/>
          <w:b/>
          <w:bCs/>
          <w:i/>
          <w:iCs/>
          <w:sz w:val="20"/>
          <w:szCs w:val="20"/>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i/>
          <w:iCs/>
          <w:sz w:val="20"/>
          <w:szCs w:val="20"/>
        </w:rPr>
        <w:t>affordable housing contribution</w:t>
      </w:r>
      <w:r>
        <w:rPr>
          <w:rFonts w:ascii="Times New Roman" w:hAnsi="Times New Roman" w:cs="Times New Roman"/>
          <w:sz w:val="20"/>
          <w:szCs w:val="20"/>
        </w:rPr>
        <w:t>—see section 1.8.</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A80243" w:rsidRDefault="00A80243" w:rsidP="00A80243">
      <w:pPr>
        <w:autoSpaceDE w:val="0"/>
        <w:autoSpaceDN w:val="0"/>
        <w:adjustRightInd w:val="0"/>
        <w:spacing w:after="0" w:line="240" w:lineRule="auto"/>
        <w:rPr>
          <w:rFonts w:ascii="Times New Roman" w:hAnsi="Times New Roman" w:cs="Times New Roman"/>
          <w:b/>
          <w:sz w:val="20"/>
          <w:szCs w:val="20"/>
          <w:u w:val="single"/>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sidRPr="00A80243">
        <w:rPr>
          <w:rFonts w:ascii="Times New Roman" w:hAnsi="Times New Roman" w:cs="Times New Roman"/>
          <w:b/>
          <w:sz w:val="20"/>
          <w:szCs w:val="20"/>
          <w:u w:val="single"/>
        </w:rPr>
        <w:t>No. 47</w:t>
      </w:r>
      <w:r>
        <w:rPr>
          <w:rFonts w:ascii="Times New Roman" w:hAnsi="Times New Roman" w:cs="Times New Roman"/>
          <w:sz w:val="20"/>
          <w:szCs w:val="20"/>
        </w:rPr>
        <w:t xml:space="preserve"> Page 119, Schedule 1, Dictionary, line 9. Omit all words on that line.</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3161E7" w:rsidRPr="00E074EB" w:rsidRDefault="003161E7" w:rsidP="003161E7">
      <w:pPr>
        <w:autoSpaceDE w:val="0"/>
        <w:autoSpaceDN w:val="0"/>
        <w:adjustRightInd w:val="0"/>
        <w:spacing w:after="0" w:line="240" w:lineRule="auto"/>
        <w:rPr>
          <w:rFonts w:ascii="Times New Roman" w:hAnsi="Times New Roman" w:cs="Times New Roman"/>
          <w:b/>
          <w:color w:val="4F81BD" w:themeColor="accent1"/>
          <w:sz w:val="20"/>
          <w:szCs w:val="20"/>
        </w:rPr>
      </w:pPr>
      <w:r w:rsidRPr="00E074EB">
        <w:rPr>
          <w:rFonts w:ascii="Times New Roman" w:hAnsi="Times New Roman" w:cs="Times New Roman"/>
          <w:b/>
          <w:i/>
          <w:color w:val="4F81BD" w:themeColor="accent1"/>
          <w:sz w:val="20"/>
          <w:szCs w:val="20"/>
          <w:u w:val="single"/>
        </w:rPr>
        <w:t>Comment</w:t>
      </w:r>
      <w:r w:rsidRPr="00E074EB">
        <w:rPr>
          <w:rFonts w:ascii="Times New Roman" w:hAnsi="Times New Roman" w:cs="Times New Roman"/>
          <w:b/>
          <w:i/>
          <w:color w:val="4F81BD" w:themeColor="accent1"/>
          <w:sz w:val="20"/>
          <w:szCs w:val="20"/>
        </w:rPr>
        <w:t>:</w:t>
      </w:r>
      <w:r>
        <w:rPr>
          <w:rFonts w:ascii="Times New Roman" w:hAnsi="Times New Roman" w:cs="Times New Roman"/>
          <w:b/>
          <w:i/>
          <w:color w:val="4F81BD" w:themeColor="accent1"/>
          <w:sz w:val="20"/>
          <w:szCs w:val="20"/>
        </w:rPr>
        <w:t xml:space="preserve"> </w:t>
      </w:r>
      <w:r>
        <w:rPr>
          <w:rFonts w:ascii="Times New Roman" w:hAnsi="Times New Roman" w:cs="Times New Roman"/>
          <w:color w:val="4F81BD" w:themeColor="accent1"/>
          <w:sz w:val="20"/>
          <w:szCs w:val="20"/>
        </w:rPr>
        <w:t xml:space="preserve">Removes reference to code assessed development. </w:t>
      </w:r>
      <w:r w:rsidRPr="00E074EB">
        <w:rPr>
          <w:rFonts w:ascii="Times New Roman" w:hAnsi="Times New Roman" w:cs="Times New Roman"/>
          <w:b/>
          <w:i/>
          <w:color w:val="4F81BD" w:themeColor="accent1"/>
          <w:sz w:val="20"/>
          <w:szCs w:val="20"/>
        </w:rPr>
        <w:t xml:space="preserve"> </w:t>
      </w:r>
    </w:p>
    <w:p w:rsidR="00A80243" w:rsidRDefault="00A80243" w:rsidP="00A80243">
      <w:pPr>
        <w:autoSpaceDE w:val="0"/>
        <w:autoSpaceDN w:val="0"/>
        <w:adjustRightInd w:val="0"/>
        <w:spacing w:after="0" w:line="240" w:lineRule="auto"/>
        <w:rPr>
          <w:rFonts w:ascii="Times New Roman" w:hAnsi="Times New Roman" w:cs="Times New Roman"/>
          <w:b/>
          <w:sz w:val="20"/>
          <w:szCs w:val="20"/>
          <w:u w:val="single"/>
        </w:rPr>
      </w:pPr>
    </w:p>
    <w:p w:rsidR="003161E7" w:rsidRDefault="003161E7" w:rsidP="00A80243">
      <w:pPr>
        <w:autoSpaceDE w:val="0"/>
        <w:autoSpaceDN w:val="0"/>
        <w:adjustRightInd w:val="0"/>
        <w:spacing w:after="0" w:line="240" w:lineRule="auto"/>
        <w:rPr>
          <w:rFonts w:ascii="Times New Roman" w:hAnsi="Times New Roman" w:cs="Times New Roman"/>
          <w:b/>
          <w:sz w:val="20"/>
          <w:szCs w:val="20"/>
          <w:u w:val="single"/>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sidRPr="00A80243">
        <w:rPr>
          <w:rFonts w:ascii="Times New Roman" w:hAnsi="Times New Roman" w:cs="Times New Roman"/>
          <w:b/>
          <w:sz w:val="20"/>
          <w:szCs w:val="20"/>
          <w:u w:val="single"/>
        </w:rPr>
        <w:t>No. 48</w:t>
      </w:r>
      <w:r>
        <w:rPr>
          <w:rFonts w:ascii="Times New Roman" w:hAnsi="Times New Roman" w:cs="Times New Roman"/>
          <w:sz w:val="20"/>
          <w:szCs w:val="20"/>
        </w:rPr>
        <w:t xml:space="preserve"> Page 119, Schedule 1, Dictionary. Insert after line 22:</w:t>
      </w:r>
    </w:p>
    <w:p w:rsidR="00A80243" w:rsidRDefault="00A80243" w:rsidP="00A80243">
      <w:pPr>
        <w:autoSpaceDE w:val="0"/>
        <w:autoSpaceDN w:val="0"/>
        <w:adjustRightInd w:val="0"/>
        <w:spacing w:after="0" w:line="240" w:lineRule="auto"/>
        <w:rPr>
          <w:rFonts w:ascii="Times New Roman" w:hAnsi="Times New Roman" w:cs="Times New Roman"/>
          <w:b/>
          <w:bCs/>
          <w:i/>
          <w:iCs/>
          <w:sz w:val="20"/>
          <w:szCs w:val="20"/>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i/>
          <w:iCs/>
          <w:sz w:val="20"/>
          <w:szCs w:val="20"/>
        </w:rPr>
        <w:t xml:space="preserve">environmentally sensitive area </w:t>
      </w:r>
      <w:r>
        <w:rPr>
          <w:rFonts w:ascii="Times New Roman" w:hAnsi="Times New Roman" w:cs="Times New Roman"/>
          <w:sz w:val="20"/>
          <w:szCs w:val="20"/>
        </w:rPr>
        <w:t>means any of the following:</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 land within a land use zone that is described as an</w:t>
      </w:r>
      <w:r w:rsidR="00F211BA">
        <w:rPr>
          <w:rFonts w:ascii="Times New Roman" w:hAnsi="Times New Roman" w:cs="Times New Roman"/>
          <w:sz w:val="20"/>
          <w:szCs w:val="20"/>
        </w:rPr>
        <w:t xml:space="preserve"> </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environment protection zone in the standard instrument for</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planning control provisions (or an equivalent land use zone),</w:t>
      </w:r>
    </w:p>
    <w:p w:rsidR="00A80243" w:rsidRDefault="00A80243" w:rsidP="00A80243">
      <w:pPr>
        <w:autoSpaceDE w:val="0"/>
        <w:autoSpaceDN w:val="0"/>
        <w:adjustRightInd w:val="0"/>
        <w:spacing w:after="0" w:line="240" w:lineRule="auto"/>
        <w:rPr>
          <w:rFonts w:ascii="Arial" w:hAnsi="Arial" w:cs="Arial"/>
          <w:sz w:val="16"/>
          <w:szCs w:val="16"/>
        </w:rPr>
      </w:pPr>
      <w:r>
        <w:rPr>
          <w:rFonts w:ascii="Arial" w:hAnsi="Arial" w:cs="Arial"/>
          <w:b/>
          <w:bCs/>
          <w:sz w:val="16"/>
          <w:szCs w:val="16"/>
        </w:rPr>
        <w:t xml:space="preserve">Note. </w:t>
      </w:r>
      <w:r>
        <w:rPr>
          <w:rFonts w:ascii="Arial" w:hAnsi="Arial" w:cs="Arial"/>
          <w:sz w:val="16"/>
          <w:szCs w:val="16"/>
        </w:rPr>
        <w:t>Environment protection zones on the enactment of this Act are:</w:t>
      </w:r>
    </w:p>
    <w:p w:rsidR="00A80243" w:rsidRDefault="00A80243" w:rsidP="00A80243">
      <w:pPr>
        <w:autoSpaceDE w:val="0"/>
        <w:autoSpaceDN w:val="0"/>
        <w:adjustRightInd w:val="0"/>
        <w:spacing w:after="0" w:line="240" w:lineRule="auto"/>
        <w:rPr>
          <w:rFonts w:ascii="Arial" w:hAnsi="Arial" w:cs="Arial"/>
          <w:sz w:val="16"/>
          <w:szCs w:val="16"/>
        </w:rPr>
      </w:pPr>
      <w:r>
        <w:rPr>
          <w:rFonts w:ascii="Arial" w:hAnsi="Arial" w:cs="Arial"/>
          <w:sz w:val="16"/>
          <w:szCs w:val="16"/>
        </w:rPr>
        <w:t>E1 National Parks and Nature Reserves; E2 Environmental</w:t>
      </w:r>
    </w:p>
    <w:p w:rsidR="00A80243" w:rsidRDefault="00A80243" w:rsidP="00A80243">
      <w:pPr>
        <w:autoSpaceDE w:val="0"/>
        <w:autoSpaceDN w:val="0"/>
        <w:adjustRightInd w:val="0"/>
        <w:spacing w:after="0" w:line="240" w:lineRule="auto"/>
        <w:rPr>
          <w:rFonts w:ascii="Arial" w:hAnsi="Arial" w:cs="Arial"/>
          <w:sz w:val="16"/>
          <w:szCs w:val="16"/>
        </w:rPr>
      </w:pPr>
      <w:r>
        <w:rPr>
          <w:rFonts w:ascii="Arial" w:hAnsi="Arial" w:cs="Arial"/>
          <w:sz w:val="16"/>
          <w:szCs w:val="16"/>
        </w:rPr>
        <w:t>Conservation; E3 Environmental Management; E4 Environmental</w:t>
      </w:r>
    </w:p>
    <w:p w:rsidR="00A80243" w:rsidRDefault="00A80243" w:rsidP="00A80243">
      <w:pPr>
        <w:autoSpaceDE w:val="0"/>
        <w:autoSpaceDN w:val="0"/>
        <w:adjustRightInd w:val="0"/>
        <w:spacing w:after="0" w:line="240" w:lineRule="auto"/>
        <w:rPr>
          <w:rFonts w:ascii="Arial" w:hAnsi="Arial" w:cs="Arial"/>
          <w:sz w:val="16"/>
          <w:szCs w:val="16"/>
        </w:rPr>
      </w:pPr>
      <w:r>
        <w:rPr>
          <w:rFonts w:ascii="Arial" w:hAnsi="Arial" w:cs="Arial"/>
          <w:sz w:val="16"/>
          <w:szCs w:val="16"/>
        </w:rPr>
        <w:t>Living.</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 the coastal waters of the State,</w:t>
      </w:r>
    </w:p>
    <w:p w:rsidR="00A80243" w:rsidRDefault="00A80243" w:rsidP="00A80243">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sz w:val="20"/>
          <w:szCs w:val="20"/>
        </w:rPr>
        <w:t xml:space="preserve">(c) an aquatic reserve under the </w:t>
      </w:r>
      <w:r>
        <w:rPr>
          <w:rFonts w:ascii="Times New Roman" w:hAnsi="Times New Roman" w:cs="Times New Roman"/>
          <w:i/>
          <w:iCs/>
          <w:sz w:val="20"/>
          <w:szCs w:val="20"/>
        </w:rPr>
        <w:t>Fisheries Management Act 1994</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or a marine park under the </w:t>
      </w:r>
      <w:r>
        <w:rPr>
          <w:rFonts w:ascii="Times New Roman" w:hAnsi="Times New Roman" w:cs="Times New Roman"/>
          <w:i/>
          <w:iCs/>
          <w:sz w:val="20"/>
          <w:szCs w:val="20"/>
        </w:rPr>
        <w:t>Marine Parks Act 1997</w:t>
      </w:r>
      <w:r>
        <w:rPr>
          <w:rFonts w:ascii="Times New Roman" w:hAnsi="Times New Roman" w:cs="Times New Roman"/>
          <w:sz w:val="20"/>
          <w:szCs w:val="20"/>
        </w:rPr>
        <w:t>,</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 a wetland of international significance declared under the</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Ramsar Convention on Wetlands,</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 a World Heritage area declared under the World Heritage</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Convention,</w:t>
      </w:r>
    </w:p>
    <w:p w:rsidR="00A80243" w:rsidRDefault="00A80243" w:rsidP="00A80243">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sz w:val="20"/>
          <w:szCs w:val="20"/>
        </w:rPr>
        <w:t xml:space="preserve">(f) land reserved under the </w:t>
      </w:r>
      <w:r>
        <w:rPr>
          <w:rFonts w:ascii="Times New Roman" w:hAnsi="Times New Roman" w:cs="Times New Roman"/>
          <w:i/>
          <w:iCs/>
          <w:sz w:val="20"/>
          <w:szCs w:val="20"/>
        </w:rPr>
        <w:t>National Parks and Wildlife Act</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iCs/>
          <w:sz w:val="20"/>
          <w:szCs w:val="20"/>
        </w:rPr>
        <w:t xml:space="preserve">1974 </w:t>
      </w:r>
      <w:r>
        <w:rPr>
          <w:rFonts w:ascii="Times New Roman" w:hAnsi="Times New Roman" w:cs="Times New Roman"/>
          <w:sz w:val="20"/>
          <w:szCs w:val="20"/>
        </w:rPr>
        <w:t>or land to which Part 11 of that Act applies,</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 critical habitat,</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(h) a wilderness area,</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any other land identified by the planning control provisions</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of a local plan as an environmentally sensitive area, as an</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area of high Aboriginal cultural significance or as an area of</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high biodiversity significance.</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3161E7" w:rsidRPr="00E074EB" w:rsidRDefault="003161E7" w:rsidP="003161E7">
      <w:pPr>
        <w:autoSpaceDE w:val="0"/>
        <w:autoSpaceDN w:val="0"/>
        <w:adjustRightInd w:val="0"/>
        <w:spacing w:after="0" w:line="240" w:lineRule="auto"/>
        <w:rPr>
          <w:rFonts w:ascii="Times New Roman" w:hAnsi="Times New Roman" w:cs="Times New Roman"/>
          <w:b/>
          <w:color w:val="4F81BD" w:themeColor="accent1"/>
          <w:sz w:val="20"/>
          <w:szCs w:val="20"/>
        </w:rPr>
      </w:pPr>
      <w:r w:rsidRPr="00E074EB">
        <w:rPr>
          <w:rFonts w:ascii="Times New Roman" w:hAnsi="Times New Roman" w:cs="Times New Roman"/>
          <w:b/>
          <w:i/>
          <w:color w:val="4F81BD" w:themeColor="accent1"/>
          <w:sz w:val="20"/>
          <w:szCs w:val="20"/>
          <w:u w:val="single"/>
        </w:rPr>
        <w:t>Comment</w:t>
      </w:r>
      <w:r w:rsidRPr="00E074EB">
        <w:rPr>
          <w:rFonts w:ascii="Times New Roman" w:hAnsi="Times New Roman" w:cs="Times New Roman"/>
          <w:b/>
          <w:i/>
          <w:color w:val="4F81BD" w:themeColor="accent1"/>
          <w:sz w:val="20"/>
          <w:szCs w:val="20"/>
        </w:rPr>
        <w:t>:</w:t>
      </w:r>
      <w:r>
        <w:rPr>
          <w:rFonts w:ascii="Times New Roman" w:hAnsi="Times New Roman" w:cs="Times New Roman"/>
          <w:b/>
          <w:i/>
          <w:color w:val="4F81BD" w:themeColor="accent1"/>
          <w:sz w:val="20"/>
          <w:szCs w:val="20"/>
        </w:rPr>
        <w:t xml:space="preserve"> </w:t>
      </w:r>
      <w:r w:rsidR="00F211BA">
        <w:rPr>
          <w:rFonts w:ascii="Times New Roman" w:hAnsi="Times New Roman" w:cs="Times New Roman"/>
          <w:color w:val="4F81BD" w:themeColor="accent1"/>
          <w:sz w:val="20"/>
          <w:szCs w:val="20"/>
        </w:rPr>
        <w:t xml:space="preserve">Inserts definition of environmentally sensitive area. This amendment has no immediate effect, as a corresponding amendment to prohibit the issuing of strategic compatibility certificates in environmentally sensitive areas was not passed. However, this definition may be used in regulations or strategic plans.   </w:t>
      </w:r>
      <w:r>
        <w:rPr>
          <w:rFonts w:ascii="Times New Roman" w:hAnsi="Times New Roman" w:cs="Times New Roman"/>
          <w:color w:val="4F81BD" w:themeColor="accent1"/>
          <w:sz w:val="20"/>
          <w:szCs w:val="20"/>
        </w:rPr>
        <w:t xml:space="preserve"> </w:t>
      </w:r>
      <w:r w:rsidRPr="00E074EB">
        <w:rPr>
          <w:rFonts w:ascii="Times New Roman" w:hAnsi="Times New Roman" w:cs="Times New Roman"/>
          <w:b/>
          <w:i/>
          <w:color w:val="4F81BD" w:themeColor="accent1"/>
          <w:sz w:val="20"/>
          <w:szCs w:val="20"/>
        </w:rPr>
        <w:t xml:space="preserve"> </w:t>
      </w:r>
    </w:p>
    <w:p w:rsidR="003161E7" w:rsidRDefault="003161E7" w:rsidP="00A80243">
      <w:pPr>
        <w:autoSpaceDE w:val="0"/>
        <w:autoSpaceDN w:val="0"/>
        <w:adjustRightInd w:val="0"/>
        <w:spacing w:after="0" w:line="240" w:lineRule="auto"/>
        <w:rPr>
          <w:rFonts w:ascii="Times New Roman" w:hAnsi="Times New Roman" w:cs="Times New Roman"/>
          <w:sz w:val="20"/>
          <w:szCs w:val="20"/>
        </w:rPr>
      </w:pPr>
    </w:p>
    <w:p w:rsidR="00A80243" w:rsidRDefault="00A80243" w:rsidP="00A80243">
      <w:pPr>
        <w:autoSpaceDE w:val="0"/>
        <w:autoSpaceDN w:val="0"/>
        <w:adjustRightInd w:val="0"/>
        <w:spacing w:after="0" w:line="240" w:lineRule="auto"/>
        <w:rPr>
          <w:rFonts w:ascii="Times New Roman" w:hAnsi="Times New Roman" w:cs="Times New Roman"/>
          <w:b/>
          <w:sz w:val="20"/>
          <w:szCs w:val="20"/>
          <w:u w:val="single"/>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sidRPr="00A80243">
        <w:rPr>
          <w:rFonts w:ascii="Times New Roman" w:hAnsi="Times New Roman" w:cs="Times New Roman"/>
          <w:b/>
          <w:sz w:val="20"/>
          <w:szCs w:val="20"/>
          <w:u w:val="single"/>
        </w:rPr>
        <w:t>No. 49</w:t>
      </w:r>
      <w:r>
        <w:rPr>
          <w:rFonts w:ascii="Times New Roman" w:hAnsi="Times New Roman" w:cs="Times New Roman"/>
          <w:sz w:val="20"/>
          <w:szCs w:val="20"/>
        </w:rPr>
        <w:t xml:space="preserve"> Page 126, Schedule 2, lines 15–22. Omit all words on those lines. Insert instead:</w:t>
      </w:r>
    </w:p>
    <w:p w:rsidR="00A80243" w:rsidRDefault="00A80243" w:rsidP="00A80243">
      <w:pPr>
        <w:autoSpaceDE w:val="0"/>
        <w:autoSpaceDN w:val="0"/>
        <w:adjustRightInd w:val="0"/>
        <w:spacing w:after="0" w:line="240" w:lineRule="auto"/>
        <w:rPr>
          <w:rFonts w:ascii="Arial" w:hAnsi="Arial" w:cs="Arial"/>
          <w:b/>
          <w:bCs/>
          <w:sz w:val="20"/>
          <w:szCs w:val="20"/>
        </w:rPr>
      </w:pPr>
    </w:p>
    <w:p w:rsidR="00A80243" w:rsidRDefault="00A80243" w:rsidP="00A8024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2.5 Planning proposals for planning control or other provisions of</w:t>
      </w:r>
    </w:p>
    <w:p w:rsidR="00A80243" w:rsidRDefault="00A80243" w:rsidP="00A8024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local plans subject to a gateway determination (other than</w:t>
      </w:r>
    </w:p>
    <w:p w:rsidR="00A80243" w:rsidRDefault="00A80243" w:rsidP="00A8024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minor proposals that under the gateway determination are</w:t>
      </w:r>
    </w:p>
    <w:p w:rsidR="00A80243" w:rsidRDefault="00A80243" w:rsidP="00A8024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excluded from public exhibition)</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 days or, if a different period of public exhibition is specified in</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the gateway determination for the proposal, the period so specified.</w:t>
      </w:r>
    </w:p>
    <w:p w:rsidR="00A80243" w:rsidRDefault="00A80243" w:rsidP="00A80243">
      <w:pPr>
        <w:autoSpaceDE w:val="0"/>
        <w:autoSpaceDN w:val="0"/>
        <w:adjustRightInd w:val="0"/>
        <w:spacing w:after="0" w:line="240" w:lineRule="auto"/>
        <w:rPr>
          <w:rFonts w:ascii="Arial" w:hAnsi="Arial" w:cs="Arial"/>
          <w:sz w:val="16"/>
          <w:szCs w:val="16"/>
        </w:rPr>
      </w:pPr>
      <w:r>
        <w:rPr>
          <w:rFonts w:ascii="Arial" w:hAnsi="Arial" w:cs="Arial"/>
          <w:b/>
          <w:bCs/>
          <w:sz w:val="16"/>
          <w:szCs w:val="16"/>
        </w:rPr>
        <w:t xml:space="preserve">Note. </w:t>
      </w:r>
      <w:r>
        <w:rPr>
          <w:rFonts w:ascii="Arial" w:hAnsi="Arial" w:cs="Arial"/>
          <w:sz w:val="16"/>
          <w:szCs w:val="16"/>
        </w:rPr>
        <w:t>Public exhibition of a planning proposal includes any neighbourhood</w:t>
      </w:r>
    </w:p>
    <w:p w:rsidR="00A80243" w:rsidRDefault="00A80243" w:rsidP="00A80243">
      <w:pPr>
        <w:autoSpaceDE w:val="0"/>
        <w:autoSpaceDN w:val="0"/>
        <w:adjustRightInd w:val="0"/>
        <w:spacing w:after="0" w:line="240" w:lineRule="auto"/>
        <w:rPr>
          <w:rFonts w:ascii="Arial" w:hAnsi="Arial" w:cs="Arial"/>
          <w:sz w:val="16"/>
          <w:szCs w:val="16"/>
        </w:rPr>
      </w:pPr>
      <w:r>
        <w:rPr>
          <w:rFonts w:ascii="Arial" w:hAnsi="Arial" w:cs="Arial"/>
          <w:sz w:val="16"/>
          <w:szCs w:val="16"/>
        </w:rPr>
        <w:t>impact statement required to accompany the proposal.</w:t>
      </w:r>
    </w:p>
    <w:p w:rsidR="00A80243" w:rsidRDefault="00A80243" w:rsidP="00A80243">
      <w:pPr>
        <w:autoSpaceDE w:val="0"/>
        <w:autoSpaceDN w:val="0"/>
        <w:adjustRightInd w:val="0"/>
        <w:spacing w:after="0" w:line="240" w:lineRule="auto"/>
        <w:rPr>
          <w:rFonts w:ascii="Arial" w:hAnsi="Arial" w:cs="Arial"/>
          <w:b/>
          <w:bCs/>
          <w:sz w:val="20"/>
          <w:szCs w:val="20"/>
        </w:rPr>
      </w:pPr>
    </w:p>
    <w:p w:rsidR="00A80243" w:rsidRDefault="00A80243" w:rsidP="00A8024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2.6 Draft planning control, code or guide provisions of local plans</w:t>
      </w:r>
    </w:p>
    <w:p w:rsidR="00A80243" w:rsidRDefault="00A80243" w:rsidP="00A8024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not subject to a gateway determination</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 days.</w:t>
      </w:r>
    </w:p>
    <w:p w:rsidR="00A80243" w:rsidRDefault="00A80243" w:rsidP="00A80243">
      <w:pPr>
        <w:autoSpaceDE w:val="0"/>
        <w:autoSpaceDN w:val="0"/>
        <w:adjustRightInd w:val="0"/>
        <w:spacing w:after="0" w:line="240" w:lineRule="auto"/>
        <w:rPr>
          <w:rFonts w:ascii="Arial" w:hAnsi="Arial" w:cs="Arial"/>
          <w:sz w:val="16"/>
          <w:szCs w:val="16"/>
        </w:rPr>
      </w:pPr>
      <w:r>
        <w:rPr>
          <w:rFonts w:ascii="Arial" w:hAnsi="Arial" w:cs="Arial"/>
          <w:b/>
          <w:bCs/>
          <w:sz w:val="16"/>
          <w:szCs w:val="16"/>
        </w:rPr>
        <w:t xml:space="preserve">Note. </w:t>
      </w:r>
      <w:r>
        <w:rPr>
          <w:rFonts w:ascii="Arial" w:hAnsi="Arial" w:cs="Arial"/>
          <w:sz w:val="16"/>
          <w:szCs w:val="16"/>
        </w:rPr>
        <w:t>Public exhibition of a draft includes any neighbourhood impact</w:t>
      </w:r>
    </w:p>
    <w:p w:rsidR="00A80243" w:rsidRDefault="00A80243" w:rsidP="00A80243">
      <w:pPr>
        <w:autoSpaceDE w:val="0"/>
        <w:autoSpaceDN w:val="0"/>
        <w:adjustRightInd w:val="0"/>
        <w:spacing w:after="0" w:line="240" w:lineRule="auto"/>
        <w:rPr>
          <w:rFonts w:ascii="Arial" w:hAnsi="Arial" w:cs="Arial"/>
          <w:sz w:val="16"/>
          <w:szCs w:val="16"/>
        </w:rPr>
      </w:pPr>
      <w:r>
        <w:rPr>
          <w:rFonts w:ascii="Arial" w:hAnsi="Arial" w:cs="Arial"/>
          <w:sz w:val="16"/>
          <w:szCs w:val="16"/>
        </w:rPr>
        <w:t>statement required to accompany the draft.</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12191A" w:rsidRPr="00E074EB" w:rsidRDefault="0012191A" w:rsidP="007C7873">
      <w:pPr>
        <w:autoSpaceDE w:val="0"/>
        <w:autoSpaceDN w:val="0"/>
        <w:adjustRightInd w:val="0"/>
        <w:spacing w:after="0" w:line="240" w:lineRule="auto"/>
        <w:rPr>
          <w:rFonts w:ascii="Times New Roman" w:hAnsi="Times New Roman" w:cs="Times New Roman"/>
          <w:b/>
          <w:color w:val="4F81BD" w:themeColor="accent1"/>
          <w:sz w:val="20"/>
          <w:szCs w:val="20"/>
        </w:rPr>
      </w:pPr>
      <w:r w:rsidRPr="00E074EB">
        <w:rPr>
          <w:rFonts w:ascii="Times New Roman" w:hAnsi="Times New Roman" w:cs="Times New Roman"/>
          <w:b/>
          <w:i/>
          <w:color w:val="4F81BD" w:themeColor="accent1"/>
          <w:sz w:val="20"/>
          <w:szCs w:val="20"/>
          <w:u w:val="single"/>
        </w:rPr>
        <w:t>Comment</w:t>
      </w:r>
      <w:r w:rsidRPr="00E074EB">
        <w:rPr>
          <w:rFonts w:ascii="Times New Roman" w:hAnsi="Times New Roman" w:cs="Times New Roman"/>
          <w:b/>
          <w:i/>
          <w:color w:val="4F81BD" w:themeColor="accent1"/>
          <w:sz w:val="20"/>
          <w:szCs w:val="20"/>
        </w:rPr>
        <w:t>:</w:t>
      </w:r>
      <w:r>
        <w:rPr>
          <w:rFonts w:ascii="Times New Roman" w:hAnsi="Times New Roman" w:cs="Times New Roman"/>
          <w:b/>
          <w:i/>
          <w:color w:val="4F81BD" w:themeColor="accent1"/>
          <w:sz w:val="20"/>
          <w:szCs w:val="20"/>
        </w:rPr>
        <w:t xml:space="preserve"> </w:t>
      </w:r>
      <w:r w:rsidR="007C7873">
        <w:rPr>
          <w:rFonts w:ascii="Times New Roman" w:hAnsi="Times New Roman" w:cs="Times New Roman"/>
          <w:color w:val="4F81BD" w:themeColor="accent1"/>
          <w:sz w:val="20"/>
          <w:szCs w:val="20"/>
        </w:rPr>
        <w:t>Establishes minimum exhibition periods for planning proposals and draft local plan provisions.</w:t>
      </w:r>
    </w:p>
    <w:p w:rsidR="00A80243" w:rsidRDefault="00A80243" w:rsidP="00A80243">
      <w:pPr>
        <w:autoSpaceDE w:val="0"/>
        <w:autoSpaceDN w:val="0"/>
        <w:adjustRightInd w:val="0"/>
        <w:spacing w:after="0" w:line="240" w:lineRule="auto"/>
        <w:rPr>
          <w:rFonts w:ascii="Times New Roman" w:hAnsi="Times New Roman" w:cs="Times New Roman"/>
          <w:b/>
          <w:sz w:val="20"/>
          <w:szCs w:val="20"/>
          <w:u w:val="single"/>
        </w:rPr>
      </w:pPr>
    </w:p>
    <w:p w:rsidR="0012191A" w:rsidRDefault="0012191A" w:rsidP="00A80243">
      <w:pPr>
        <w:autoSpaceDE w:val="0"/>
        <w:autoSpaceDN w:val="0"/>
        <w:adjustRightInd w:val="0"/>
        <w:spacing w:after="0" w:line="240" w:lineRule="auto"/>
        <w:rPr>
          <w:rFonts w:ascii="Times New Roman" w:hAnsi="Times New Roman" w:cs="Times New Roman"/>
          <w:b/>
          <w:sz w:val="20"/>
          <w:szCs w:val="20"/>
          <w:u w:val="single"/>
        </w:rPr>
      </w:pPr>
    </w:p>
    <w:p w:rsidR="0012191A" w:rsidRDefault="0012191A" w:rsidP="00A80243">
      <w:pPr>
        <w:autoSpaceDE w:val="0"/>
        <w:autoSpaceDN w:val="0"/>
        <w:adjustRightInd w:val="0"/>
        <w:spacing w:after="0" w:line="240" w:lineRule="auto"/>
        <w:rPr>
          <w:rFonts w:ascii="Times New Roman" w:hAnsi="Times New Roman" w:cs="Times New Roman"/>
          <w:b/>
          <w:sz w:val="20"/>
          <w:szCs w:val="20"/>
          <w:u w:val="single"/>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sidRPr="00A80243">
        <w:rPr>
          <w:rFonts w:ascii="Times New Roman" w:hAnsi="Times New Roman" w:cs="Times New Roman"/>
          <w:b/>
          <w:sz w:val="20"/>
          <w:szCs w:val="20"/>
          <w:u w:val="single"/>
        </w:rPr>
        <w:t>No. 50</w:t>
      </w:r>
      <w:r>
        <w:rPr>
          <w:rFonts w:ascii="Times New Roman" w:hAnsi="Times New Roman" w:cs="Times New Roman"/>
          <w:sz w:val="20"/>
          <w:szCs w:val="20"/>
        </w:rPr>
        <w:t xml:space="preserve"> Page 132, Schedule 3. Insert after line 1:</w:t>
      </w:r>
    </w:p>
    <w:p w:rsidR="00A80243" w:rsidRDefault="00A80243" w:rsidP="00A80243">
      <w:pPr>
        <w:autoSpaceDE w:val="0"/>
        <w:autoSpaceDN w:val="0"/>
        <w:adjustRightInd w:val="0"/>
        <w:spacing w:after="0" w:line="240" w:lineRule="auto"/>
        <w:rPr>
          <w:rFonts w:ascii="Arial" w:hAnsi="Arial" w:cs="Arial"/>
          <w:b/>
          <w:bCs/>
          <w:sz w:val="20"/>
          <w:szCs w:val="20"/>
        </w:rPr>
      </w:pPr>
    </w:p>
    <w:p w:rsidR="00A80243" w:rsidRDefault="00A80243" w:rsidP="00A8024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3.1 Strategic assessment statements</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 strategic assessment statement to accompany a draft strategic plan</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(or proposal for a strategic plan) is to include the following:</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 a statement of the intended outcomes of the proposed plan,</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(b) a description of the credible evidence used to prepare the</w:t>
      </w:r>
      <w:r w:rsidR="00715E29">
        <w:rPr>
          <w:rFonts w:ascii="Times New Roman" w:hAnsi="Times New Roman" w:cs="Times New Roman"/>
          <w:sz w:val="20"/>
          <w:szCs w:val="20"/>
        </w:rPr>
        <w:t xml:space="preserve"> </w:t>
      </w:r>
      <w:r>
        <w:rPr>
          <w:rFonts w:ascii="Times New Roman" w:hAnsi="Times New Roman" w:cs="Times New Roman"/>
          <w:sz w:val="20"/>
          <w:szCs w:val="20"/>
        </w:rPr>
        <w:t>proposed plan (including any economic, environmental or</w:t>
      </w:r>
      <w:r w:rsidR="00715E29">
        <w:rPr>
          <w:rFonts w:ascii="Times New Roman" w:hAnsi="Times New Roman" w:cs="Times New Roman"/>
          <w:sz w:val="20"/>
          <w:szCs w:val="20"/>
        </w:rPr>
        <w:t xml:space="preserve"> </w:t>
      </w:r>
      <w:r>
        <w:rPr>
          <w:rFonts w:ascii="Times New Roman" w:hAnsi="Times New Roman" w:cs="Times New Roman"/>
          <w:sz w:val="20"/>
          <w:szCs w:val="20"/>
        </w:rPr>
        <w:t>social data collected for the purposes of the proposed plan),</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 an assessment of any likely cumulative impacts of the</w:t>
      </w:r>
      <w:r w:rsidR="00715E29">
        <w:rPr>
          <w:rFonts w:ascii="Times New Roman" w:hAnsi="Times New Roman" w:cs="Times New Roman"/>
          <w:sz w:val="20"/>
          <w:szCs w:val="20"/>
        </w:rPr>
        <w:t xml:space="preserve"> </w:t>
      </w:r>
      <w:r>
        <w:rPr>
          <w:rFonts w:ascii="Times New Roman" w:hAnsi="Times New Roman" w:cs="Times New Roman"/>
          <w:sz w:val="20"/>
          <w:szCs w:val="20"/>
        </w:rPr>
        <w:t>proposed plan,</w:t>
      </w:r>
    </w:p>
    <w:p w:rsidR="00A80243" w:rsidRPr="00715E29" w:rsidRDefault="00A80243" w:rsidP="00A80243">
      <w:pPr>
        <w:autoSpaceDE w:val="0"/>
        <w:autoSpaceDN w:val="0"/>
        <w:adjustRightInd w:val="0"/>
        <w:spacing w:after="0" w:line="240" w:lineRule="auto"/>
        <w:rPr>
          <w:rFonts w:ascii="Times New Roman" w:hAnsi="Times New Roman" w:cs="Times New Roman"/>
          <w:b/>
          <w:sz w:val="20"/>
          <w:szCs w:val="20"/>
        </w:rPr>
      </w:pPr>
      <w:r w:rsidRPr="00715E29">
        <w:rPr>
          <w:rFonts w:ascii="Times New Roman" w:hAnsi="Times New Roman" w:cs="Times New Roman"/>
          <w:b/>
          <w:sz w:val="20"/>
          <w:szCs w:val="20"/>
        </w:rPr>
        <w:t>(d) an assessment of whether the intended outcomes maintain or</w:t>
      </w:r>
      <w:r w:rsidR="00715E29" w:rsidRPr="00715E29">
        <w:rPr>
          <w:rFonts w:ascii="Times New Roman" w:hAnsi="Times New Roman" w:cs="Times New Roman"/>
          <w:b/>
          <w:sz w:val="20"/>
          <w:szCs w:val="20"/>
        </w:rPr>
        <w:t xml:space="preserve"> </w:t>
      </w:r>
      <w:r w:rsidRPr="00715E29">
        <w:rPr>
          <w:rFonts w:ascii="Times New Roman" w:hAnsi="Times New Roman" w:cs="Times New Roman"/>
          <w:b/>
          <w:sz w:val="20"/>
          <w:szCs w:val="20"/>
        </w:rPr>
        <w:t>improve environmental values,</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 any other matter prescribed by the regulations.</w:t>
      </w:r>
    </w:p>
    <w:p w:rsidR="00A80243" w:rsidRDefault="00A80243" w:rsidP="00A80243">
      <w:pPr>
        <w:autoSpaceDE w:val="0"/>
        <w:autoSpaceDN w:val="0"/>
        <w:adjustRightInd w:val="0"/>
        <w:spacing w:after="0" w:line="240" w:lineRule="auto"/>
        <w:rPr>
          <w:rFonts w:ascii="Times New Roman" w:hAnsi="Times New Roman" w:cs="Times New Roman"/>
          <w:sz w:val="20"/>
          <w:szCs w:val="20"/>
        </w:rPr>
      </w:pPr>
    </w:p>
    <w:p w:rsidR="00A80243" w:rsidRDefault="00F211BA" w:rsidP="00A80243">
      <w:pPr>
        <w:autoSpaceDE w:val="0"/>
        <w:autoSpaceDN w:val="0"/>
        <w:adjustRightInd w:val="0"/>
        <w:spacing w:after="0" w:line="240" w:lineRule="auto"/>
        <w:rPr>
          <w:rFonts w:ascii="Times New Roman" w:hAnsi="Times New Roman" w:cs="Times New Roman"/>
          <w:color w:val="4F81BD" w:themeColor="accent1"/>
          <w:sz w:val="20"/>
          <w:szCs w:val="20"/>
        </w:rPr>
      </w:pPr>
      <w:r w:rsidRPr="00E074EB">
        <w:rPr>
          <w:rFonts w:ascii="Times New Roman" w:hAnsi="Times New Roman" w:cs="Times New Roman"/>
          <w:b/>
          <w:i/>
          <w:color w:val="4F81BD" w:themeColor="accent1"/>
          <w:sz w:val="20"/>
          <w:szCs w:val="20"/>
          <w:u w:val="single"/>
        </w:rPr>
        <w:t>Comment</w:t>
      </w:r>
      <w:r w:rsidRPr="00E074EB">
        <w:rPr>
          <w:rFonts w:ascii="Times New Roman" w:hAnsi="Times New Roman" w:cs="Times New Roman"/>
          <w:b/>
          <w:i/>
          <w:color w:val="4F81BD" w:themeColor="accent1"/>
          <w:sz w:val="20"/>
          <w:szCs w:val="20"/>
        </w:rPr>
        <w:t>:</w:t>
      </w:r>
      <w:r>
        <w:rPr>
          <w:rFonts w:ascii="Times New Roman" w:hAnsi="Times New Roman" w:cs="Times New Roman"/>
          <w:b/>
          <w:i/>
          <w:color w:val="4F81BD" w:themeColor="accent1"/>
          <w:sz w:val="20"/>
          <w:szCs w:val="20"/>
        </w:rPr>
        <w:t xml:space="preserve"> </w:t>
      </w:r>
      <w:r>
        <w:rPr>
          <w:rFonts w:ascii="Times New Roman" w:hAnsi="Times New Roman" w:cs="Times New Roman"/>
          <w:color w:val="4F81BD" w:themeColor="accent1"/>
          <w:sz w:val="20"/>
          <w:szCs w:val="20"/>
        </w:rPr>
        <w:t>The requirement to prepare a strategic assessment statement for relevant strategic plans is a significant improvement in the planning process. This provision sets out the matters that must be addressed in a</w:t>
      </w:r>
      <w:r w:rsidR="00715E29">
        <w:rPr>
          <w:rFonts w:ascii="Times New Roman" w:hAnsi="Times New Roman" w:cs="Times New Roman"/>
          <w:color w:val="4F81BD" w:themeColor="accent1"/>
          <w:sz w:val="20"/>
          <w:szCs w:val="20"/>
        </w:rPr>
        <w:t xml:space="preserve"> strategic assessment statement, including an assessment of whether the intended outcomes maintain or improve environmental values. </w:t>
      </w:r>
      <w:r>
        <w:rPr>
          <w:rFonts w:ascii="Times New Roman" w:hAnsi="Times New Roman" w:cs="Times New Roman"/>
          <w:color w:val="4F81BD" w:themeColor="accent1"/>
          <w:sz w:val="20"/>
          <w:szCs w:val="20"/>
        </w:rPr>
        <w:t xml:space="preserve"> </w:t>
      </w:r>
    </w:p>
    <w:p w:rsidR="00F211BA" w:rsidRDefault="00F211BA" w:rsidP="00A80243">
      <w:pPr>
        <w:autoSpaceDE w:val="0"/>
        <w:autoSpaceDN w:val="0"/>
        <w:adjustRightInd w:val="0"/>
        <w:spacing w:after="0" w:line="240" w:lineRule="auto"/>
        <w:rPr>
          <w:rFonts w:ascii="Times New Roman" w:hAnsi="Times New Roman" w:cs="Times New Roman"/>
          <w:b/>
          <w:sz w:val="20"/>
          <w:szCs w:val="20"/>
          <w:u w:val="single"/>
        </w:rPr>
      </w:pPr>
    </w:p>
    <w:p w:rsidR="00F211BA" w:rsidRDefault="00F211BA" w:rsidP="00A80243">
      <w:pPr>
        <w:autoSpaceDE w:val="0"/>
        <w:autoSpaceDN w:val="0"/>
        <w:adjustRightInd w:val="0"/>
        <w:spacing w:after="0" w:line="240" w:lineRule="auto"/>
        <w:rPr>
          <w:rFonts w:ascii="Times New Roman" w:hAnsi="Times New Roman" w:cs="Times New Roman"/>
          <w:b/>
          <w:sz w:val="20"/>
          <w:szCs w:val="20"/>
          <w:u w:val="single"/>
        </w:rPr>
      </w:pPr>
    </w:p>
    <w:p w:rsidR="00A80243" w:rsidRDefault="00A80243" w:rsidP="00A80243">
      <w:pPr>
        <w:autoSpaceDE w:val="0"/>
        <w:autoSpaceDN w:val="0"/>
        <w:adjustRightInd w:val="0"/>
        <w:spacing w:after="0" w:line="240" w:lineRule="auto"/>
        <w:rPr>
          <w:rFonts w:ascii="Times New Roman" w:hAnsi="Times New Roman" w:cs="Times New Roman"/>
          <w:sz w:val="20"/>
          <w:szCs w:val="20"/>
        </w:rPr>
      </w:pPr>
      <w:r w:rsidRPr="00A80243">
        <w:rPr>
          <w:rFonts w:ascii="Times New Roman" w:hAnsi="Times New Roman" w:cs="Times New Roman"/>
          <w:b/>
          <w:sz w:val="20"/>
          <w:szCs w:val="20"/>
          <w:u w:val="single"/>
        </w:rPr>
        <w:t>No. 51</w:t>
      </w:r>
      <w:r>
        <w:rPr>
          <w:rFonts w:ascii="Times New Roman" w:hAnsi="Times New Roman" w:cs="Times New Roman"/>
          <w:sz w:val="20"/>
          <w:szCs w:val="20"/>
        </w:rPr>
        <w:t xml:space="preserve"> Page 181, Schedule 12, clause 12.6 (4), lines 13–16. Omit all words on those lines.</w:t>
      </w:r>
    </w:p>
    <w:p w:rsidR="00715E29" w:rsidRDefault="00715E29" w:rsidP="00A80243">
      <w:pPr>
        <w:autoSpaceDE w:val="0"/>
        <w:autoSpaceDN w:val="0"/>
        <w:adjustRightInd w:val="0"/>
        <w:spacing w:after="0" w:line="240" w:lineRule="auto"/>
        <w:rPr>
          <w:rFonts w:ascii="Times New Roman" w:hAnsi="Times New Roman" w:cs="Times New Roman"/>
          <w:sz w:val="20"/>
          <w:szCs w:val="20"/>
        </w:rPr>
      </w:pPr>
    </w:p>
    <w:p w:rsidR="00715E29" w:rsidRDefault="00715E29" w:rsidP="00715E29">
      <w:pPr>
        <w:autoSpaceDE w:val="0"/>
        <w:autoSpaceDN w:val="0"/>
        <w:adjustRightInd w:val="0"/>
        <w:spacing w:after="0" w:line="240" w:lineRule="auto"/>
        <w:rPr>
          <w:rFonts w:ascii="Times New Roman" w:hAnsi="Times New Roman" w:cs="Times New Roman"/>
          <w:color w:val="4F81BD" w:themeColor="accent1"/>
          <w:sz w:val="20"/>
          <w:szCs w:val="20"/>
        </w:rPr>
      </w:pPr>
      <w:r w:rsidRPr="00E074EB">
        <w:rPr>
          <w:rFonts w:ascii="Times New Roman" w:hAnsi="Times New Roman" w:cs="Times New Roman"/>
          <w:b/>
          <w:i/>
          <w:color w:val="4F81BD" w:themeColor="accent1"/>
          <w:sz w:val="20"/>
          <w:szCs w:val="20"/>
          <w:u w:val="single"/>
        </w:rPr>
        <w:t>Comment</w:t>
      </w:r>
      <w:r w:rsidRPr="00E074EB">
        <w:rPr>
          <w:rFonts w:ascii="Times New Roman" w:hAnsi="Times New Roman" w:cs="Times New Roman"/>
          <w:b/>
          <w:i/>
          <w:color w:val="4F81BD" w:themeColor="accent1"/>
          <w:sz w:val="20"/>
          <w:szCs w:val="20"/>
        </w:rPr>
        <w:t>:</w:t>
      </w:r>
      <w:r>
        <w:rPr>
          <w:rFonts w:ascii="Times New Roman" w:hAnsi="Times New Roman" w:cs="Times New Roman"/>
          <w:b/>
          <w:i/>
          <w:color w:val="4F81BD" w:themeColor="accent1"/>
          <w:sz w:val="20"/>
          <w:szCs w:val="20"/>
        </w:rPr>
        <w:t xml:space="preserve"> </w:t>
      </w:r>
      <w:r>
        <w:rPr>
          <w:rFonts w:ascii="Times New Roman" w:hAnsi="Times New Roman" w:cs="Times New Roman"/>
          <w:color w:val="4F81BD" w:themeColor="accent1"/>
          <w:sz w:val="20"/>
          <w:szCs w:val="20"/>
        </w:rPr>
        <w:t xml:space="preserve">Schedule 12, clause 12.6 provides for the provisions of existing State Environmental Planning Policies to be incorporated into the planning control provisions of local plans. This transitional clause has important implications for coastal wetlands, urban bushland, littoral rainforest and koala habitat. The amendment removes subclause 12.6(4), which would have allowed SEPP protections to be overridden by local plans (i.e. a local council would have been able to override protection for coastal wetlands). </w:t>
      </w:r>
    </w:p>
    <w:p w:rsidR="00715E29" w:rsidRDefault="00715E29" w:rsidP="00A80243">
      <w:pPr>
        <w:autoSpaceDE w:val="0"/>
        <w:autoSpaceDN w:val="0"/>
        <w:adjustRightInd w:val="0"/>
        <w:spacing w:after="0" w:line="240" w:lineRule="auto"/>
        <w:rPr>
          <w:rFonts w:ascii="Times New Roman" w:hAnsi="Times New Roman" w:cs="Times New Roman"/>
          <w:sz w:val="20"/>
          <w:szCs w:val="20"/>
        </w:rPr>
      </w:pPr>
    </w:p>
    <w:p w:rsidR="00301B67" w:rsidRDefault="00A80243" w:rsidP="00A80243">
      <w:r>
        <w:rPr>
          <w:rFonts w:ascii="Times New Roman" w:hAnsi="Times New Roman" w:cs="Times New Roman"/>
          <w:sz w:val="20"/>
          <w:szCs w:val="20"/>
        </w:rPr>
        <w:t>______________________________________</w:t>
      </w:r>
    </w:p>
    <w:sectPr w:rsidR="00301B6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D23" w:rsidRDefault="00A60D23" w:rsidP="00E074EB">
      <w:pPr>
        <w:spacing w:after="0" w:line="240" w:lineRule="auto"/>
      </w:pPr>
      <w:r>
        <w:separator/>
      </w:r>
    </w:p>
  </w:endnote>
  <w:endnote w:type="continuationSeparator" w:id="0">
    <w:p w:rsidR="00A60D23" w:rsidRDefault="00A60D23" w:rsidP="00E07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18"/>
      </w:rPr>
      <w:id w:val="-1099252606"/>
      <w:docPartObj>
        <w:docPartGallery w:val="Page Numbers (Bottom of Page)"/>
        <w:docPartUnique/>
      </w:docPartObj>
    </w:sdtPr>
    <w:sdtEndPr>
      <w:rPr>
        <w:noProof/>
      </w:rPr>
    </w:sdtEndPr>
    <w:sdtContent>
      <w:p w:rsidR="00715E29" w:rsidRPr="00E074EB" w:rsidRDefault="00715E29" w:rsidP="00E074EB">
        <w:pPr>
          <w:pStyle w:val="Footer"/>
          <w:rPr>
            <w:rFonts w:asciiTheme="majorHAnsi" w:hAnsiTheme="majorHAnsi"/>
            <w:sz w:val="18"/>
          </w:rPr>
        </w:pPr>
        <w:r w:rsidRPr="00E074EB">
          <w:rPr>
            <w:rFonts w:asciiTheme="majorHAnsi" w:hAnsiTheme="majorHAnsi"/>
            <w:sz w:val="18"/>
          </w:rPr>
          <w:t>Prepared by the Nature Conservation Council of NSW (28 November 2013)</w:t>
        </w:r>
        <w:r w:rsidRPr="00E074EB">
          <w:rPr>
            <w:rFonts w:asciiTheme="majorHAnsi" w:hAnsiTheme="majorHAnsi"/>
            <w:sz w:val="18"/>
          </w:rPr>
          <w:tab/>
        </w:r>
        <w:r w:rsidRPr="00E074EB">
          <w:rPr>
            <w:rFonts w:asciiTheme="majorHAnsi" w:hAnsiTheme="majorHAnsi"/>
            <w:sz w:val="18"/>
          </w:rPr>
          <w:fldChar w:fldCharType="begin"/>
        </w:r>
        <w:r w:rsidRPr="00E074EB">
          <w:rPr>
            <w:rFonts w:asciiTheme="majorHAnsi" w:hAnsiTheme="majorHAnsi"/>
            <w:sz w:val="18"/>
          </w:rPr>
          <w:instrText xml:space="preserve"> PAGE   \* MERGEFORMAT </w:instrText>
        </w:r>
        <w:r w:rsidRPr="00E074EB">
          <w:rPr>
            <w:rFonts w:asciiTheme="majorHAnsi" w:hAnsiTheme="majorHAnsi"/>
            <w:sz w:val="18"/>
          </w:rPr>
          <w:fldChar w:fldCharType="separate"/>
        </w:r>
        <w:r w:rsidR="000B4EDF">
          <w:rPr>
            <w:rFonts w:asciiTheme="majorHAnsi" w:hAnsiTheme="majorHAnsi"/>
            <w:noProof/>
            <w:sz w:val="18"/>
          </w:rPr>
          <w:t>1</w:t>
        </w:r>
        <w:r w:rsidRPr="00E074EB">
          <w:rPr>
            <w:rFonts w:asciiTheme="majorHAnsi" w:hAnsiTheme="majorHAnsi"/>
            <w:noProof/>
            <w:sz w:val="18"/>
          </w:rPr>
          <w:fldChar w:fldCharType="end"/>
        </w:r>
      </w:p>
    </w:sdtContent>
  </w:sdt>
  <w:p w:rsidR="00715E29" w:rsidRPr="00E074EB" w:rsidRDefault="00715E29">
    <w:pPr>
      <w:pStyle w:val="Footer"/>
      <w:rPr>
        <w:rFonts w:asciiTheme="majorHAnsi" w:hAnsiTheme="majorHAns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D23" w:rsidRDefault="00A60D23" w:rsidP="00E074EB">
      <w:pPr>
        <w:spacing w:after="0" w:line="240" w:lineRule="auto"/>
      </w:pPr>
      <w:r>
        <w:separator/>
      </w:r>
    </w:p>
  </w:footnote>
  <w:footnote w:type="continuationSeparator" w:id="0">
    <w:p w:rsidR="00A60D23" w:rsidRDefault="00A60D23" w:rsidP="00E074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43"/>
    <w:rsid w:val="000B4EDF"/>
    <w:rsid w:val="0012191A"/>
    <w:rsid w:val="001B41BF"/>
    <w:rsid w:val="00301B67"/>
    <w:rsid w:val="003161E7"/>
    <w:rsid w:val="004332E9"/>
    <w:rsid w:val="006919B8"/>
    <w:rsid w:val="00715E29"/>
    <w:rsid w:val="007C7873"/>
    <w:rsid w:val="00822E1F"/>
    <w:rsid w:val="00985AE0"/>
    <w:rsid w:val="00A50501"/>
    <w:rsid w:val="00A60D23"/>
    <w:rsid w:val="00A80243"/>
    <w:rsid w:val="00AD1174"/>
    <w:rsid w:val="00E074EB"/>
    <w:rsid w:val="00F211BA"/>
    <w:rsid w:val="00F61B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4EB"/>
  </w:style>
  <w:style w:type="paragraph" w:styleId="Footer">
    <w:name w:val="footer"/>
    <w:basedOn w:val="Normal"/>
    <w:link w:val="FooterChar"/>
    <w:uiPriority w:val="99"/>
    <w:unhideWhenUsed/>
    <w:rsid w:val="00E074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4EB"/>
  </w:style>
  <w:style w:type="character" w:styleId="Hyperlink">
    <w:name w:val="Hyperlink"/>
    <w:basedOn w:val="DefaultParagraphFont"/>
    <w:uiPriority w:val="99"/>
    <w:unhideWhenUsed/>
    <w:rsid w:val="003161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4EB"/>
  </w:style>
  <w:style w:type="paragraph" w:styleId="Footer">
    <w:name w:val="footer"/>
    <w:basedOn w:val="Normal"/>
    <w:link w:val="FooterChar"/>
    <w:uiPriority w:val="99"/>
    <w:unhideWhenUsed/>
    <w:rsid w:val="00E074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4EB"/>
  </w:style>
  <w:style w:type="character" w:styleId="Hyperlink">
    <w:name w:val="Hyperlink"/>
    <w:basedOn w:val="DefaultParagraphFont"/>
    <w:uiPriority w:val="99"/>
    <w:unhideWhenUsed/>
    <w:rsid w:val="003161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nsw.gov.au/maintop/view/inforce/epi+65+2007+cd+0+N" TargetMode="External"/><Relationship Id="rId3" Type="http://schemas.openxmlformats.org/officeDocument/2006/relationships/settings" Target="settings.xml"/><Relationship Id="rId7" Type="http://schemas.openxmlformats.org/officeDocument/2006/relationships/hyperlink" Target="http://www.parliament.nsw.gov.au/prod/parlment/nswbills.nsf/131a07fa4b8a041cca256e610012de17/33E72AD6EA1238B5CA257C0C0014134D/$file/Schedule%20of%20Amendment.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3016</Words>
  <Characters>17194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pclarke</dc:creator>
  <cp:lastModifiedBy>Kate</cp:lastModifiedBy>
  <cp:revision>2</cp:revision>
  <dcterms:created xsi:type="dcterms:W3CDTF">2013-11-28T11:00:00Z</dcterms:created>
  <dcterms:modified xsi:type="dcterms:W3CDTF">2013-11-28T11:00:00Z</dcterms:modified>
</cp:coreProperties>
</file>